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415F" w14:textId="77777777" w:rsidR="00BA6A29" w:rsidRDefault="00311C82">
      <w:pPr>
        <w:pStyle w:val="Title"/>
        <w:rPr>
          <w:sz w:val="24"/>
          <w:szCs w:val="24"/>
        </w:rPr>
      </w:pPr>
      <w:sdt>
        <w:sdtPr>
          <w:rPr>
            <w:sz w:val="32"/>
            <w:szCs w:val="32"/>
          </w:rPr>
          <w:alias w:val="Your Name"/>
          <w:id w:val="1246310863"/>
          <w:placeholder>
            <w:docPart w:val="D6CA4BE1E9284895A644921F8027807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sz w:val="24"/>
            <w:szCs w:val="24"/>
          </w:rPr>
        </w:sdtEndPr>
        <w:sdtContent>
          <w:r>
            <w:rPr>
              <w:sz w:val="32"/>
              <w:szCs w:val="32"/>
            </w:rPr>
            <w:t xml:space="preserve">Dr </w:t>
          </w:r>
          <w:r>
            <w:rPr>
              <w:sz w:val="32"/>
              <w:szCs w:val="32"/>
              <w:lang w:val="en-IN"/>
            </w:rPr>
            <w:t>Deeba</w:t>
          </w:r>
        </w:sdtContent>
      </w:sdt>
    </w:p>
    <w:p w14:paraId="086BB142" w14:textId="77777777" w:rsidR="00BA6A29" w:rsidRDefault="00311C82">
      <w:pPr>
        <w:pStyle w:val="Title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SMS (M) GDC HYDERPORA, SRINAGAR, 190014</w:t>
      </w:r>
    </w:p>
    <w:p w14:paraId="267BD8FD" w14:textId="77777777" w:rsidR="00BA6A29" w:rsidRDefault="00311C82">
      <w:pPr>
        <w:pStyle w:val="Title"/>
        <w:rPr>
          <w:sz w:val="24"/>
          <w:szCs w:val="24"/>
        </w:rPr>
      </w:pPr>
      <w:r>
        <w:rPr>
          <w:sz w:val="24"/>
          <w:szCs w:val="24"/>
          <w:lang w:val="en-IN"/>
        </w:rPr>
        <w:t>7889846116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alias w:val="Email"/>
          <w:id w:val="-391963670"/>
          <w:placeholder>
            <w:docPart w:val="CF7AE0A5AB224720866103B165BC9222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CB0D2D">
            <w:t>[Email]</w:t>
          </w:r>
        </w:sdtContent>
      </w:sdt>
    </w:p>
    <w:p w14:paraId="78403B99" w14:textId="77777777" w:rsidR="00BA6A29" w:rsidRDefault="00311C82">
      <w:pPr>
        <w:pStyle w:val="SectionHeading"/>
        <w:tabs>
          <w:tab w:val="left" w:pos="6012"/>
        </w:tabs>
        <w:spacing w:before="720"/>
        <w:rPr>
          <w:color w:val="7BA0CD" w:themeColor="accent1" w:themeTint="BF"/>
          <w:sz w:val="32"/>
          <w:szCs w:val="32"/>
        </w:rPr>
      </w:pPr>
      <w:r>
        <w:rPr>
          <w:color w:val="7BA0CD" w:themeColor="accent1" w:themeTint="BF"/>
          <w:sz w:val="32"/>
          <w:szCs w:val="32"/>
        </w:rPr>
        <w:t xml:space="preserve">Objective </w:t>
      </w:r>
    </w:p>
    <w:p w14:paraId="533B46AE" w14:textId="77777777" w:rsidR="00BA6A29" w:rsidRDefault="00311C82">
      <w:p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I aim to expand my horizon of knowledge, insight and foresight in the study of Literature and </w:t>
      </w:r>
      <w:r>
        <w:rPr>
          <w:color w:val="404040" w:themeColor="text1" w:themeTint="BF"/>
          <w:sz w:val="24"/>
          <w:szCs w:val="24"/>
          <w:lang w:val="en-IN"/>
        </w:rPr>
        <w:t>Life</w:t>
      </w:r>
      <w:r>
        <w:rPr>
          <w:color w:val="404040" w:themeColor="text1" w:themeTint="BF"/>
          <w:sz w:val="24"/>
          <w:szCs w:val="24"/>
        </w:rPr>
        <w:t>. I intend to match my professional</w:t>
      </w:r>
      <w:r>
        <w:rPr>
          <w:color w:val="404040" w:themeColor="text1" w:themeTint="BF"/>
          <w:sz w:val="24"/>
          <w:szCs w:val="24"/>
          <w:lang w:val="en-IN"/>
        </w:rPr>
        <w:t xml:space="preserve"> and </w:t>
      </w:r>
      <w:r>
        <w:rPr>
          <w:color w:val="404040" w:themeColor="text1" w:themeTint="BF"/>
          <w:sz w:val="24"/>
          <w:szCs w:val="24"/>
        </w:rPr>
        <w:t xml:space="preserve">personal growth with the onerous responsibility of disseminating the same </w:t>
      </w:r>
      <w:r>
        <w:rPr>
          <w:color w:val="404040" w:themeColor="text1" w:themeTint="BF"/>
          <w:sz w:val="24"/>
          <w:szCs w:val="24"/>
          <w:lang w:val="en-IN"/>
        </w:rPr>
        <w:t>among</w:t>
      </w:r>
      <w:r>
        <w:rPr>
          <w:color w:val="404040" w:themeColor="text1" w:themeTint="BF"/>
          <w:sz w:val="24"/>
          <w:szCs w:val="24"/>
        </w:rPr>
        <w:t xml:space="preserve"> my students.</w:t>
      </w:r>
    </w:p>
    <w:p w14:paraId="241362D8" w14:textId="77777777" w:rsidR="00BA6A29" w:rsidRDefault="00311C82">
      <w:pPr>
        <w:pStyle w:val="SectionHeading"/>
        <w:rPr>
          <w:color w:val="7BA0CD" w:themeColor="accent1" w:themeTint="BF"/>
          <w:sz w:val="32"/>
          <w:szCs w:val="32"/>
        </w:rPr>
      </w:pPr>
      <w:r>
        <w:rPr>
          <w:color w:val="7BA0CD" w:themeColor="accent1" w:themeTint="BF"/>
          <w:sz w:val="32"/>
          <w:szCs w:val="32"/>
        </w:rPr>
        <w:t>Work Experience</w:t>
      </w:r>
    </w:p>
    <w:p w14:paraId="16C3C5F3" w14:textId="77777777" w:rsidR="00BA6A29" w:rsidRDefault="00311C82">
      <w:pPr>
        <w:numPr>
          <w:ilvl w:val="0"/>
          <w:numId w:val="2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>C</w:t>
      </w:r>
      <w:proofErr w:type="spellStart"/>
      <w:r>
        <w:rPr>
          <w:color w:val="404040" w:themeColor="text1" w:themeTint="BF"/>
          <w:sz w:val="24"/>
          <w:szCs w:val="24"/>
        </w:rPr>
        <w:t>urrently</w:t>
      </w:r>
      <w:proofErr w:type="spellEnd"/>
      <w:r>
        <w:rPr>
          <w:color w:val="404040" w:themeColor="text1" w:themeTint="BF"/>
          <w:sz w:val="24"/>
          <w:szCs w:val="24"/>
        </w:rPr>
        <w:t xml:space="preserve"> working as an Assistant Professor in the Department of English, Higher Education Department, Government of Jammu and Kashmir. </w:t>
      </w:r>
    </w:p>
    <w:p w14:paraId="6F8DA7B5" w14:textId="77777777" w:rsidR="00BA6A29" w:rsidRDefault="00311C82">
      <w:pPr>
        <w:numPr>
          <w:ilvl w:val="0"/>
          <w:numId w:val="2"/>
        </w:numPr>
        <w:rPr>
          <w:color w:val="404040" w:themeColor="text1" w:themeTint="BF"/>
          <w:sz w:val="24"/>
          <w:szCs w:val="24"/>
        </w:rPr>
      </w:pPr>
      <w:proofErr w:type="gramStart"/>
      <w:r>
        <w:rPr>
          <w:color w:val="404040" w:themeColor="text1" w:themeTint="BF"/>
          <w:sz w:val="24"/>
          <w:szCs w:val="24"/>
          <w:lang w:val="en-IN"/>
        </w:rPr>
        <w:t>C</w:t>
      </w:r>
      <w:r>
        <w:rPr>
          <w:color w:val="404040" w:themeColor="text1" w:themeTint="BF"/>
          <w:sz w:val="24"/>
          <w:szCs w:val="24"/>
        </w:rPr>
        <w:t xml:space="preserve">ourses </w:t>
      </w:r>
      <w:r>
        <w:rPr>
          <w:color w:val="404040" w:themeColor="text1" w:themeTint="BF"/>
          <w:sz w:val="24"/>
          <w:szCs w:val="24"/>
          <w:lang w:val="en-IN"/>
        </w:rPr>
        <w:t xml:space="preserve"> taught</w:t>
      </w:r>
      <w:proofErr w:type="gramEnd"/>
      <w:r>
        <w:rPr>
          <w:color w:val="404040" w:themeColor="text1" w:themeTint="BF"/>
          <w:sz w:val="24"/>
          <w:szCs w:val="24"/>
          <w:lang w:val="en-IN"/>
        </w:rPr>
        <w:t xml:space="preserve"> so far both at UG and PG Level </w:t>
      </w:r>
      <w:r>
        <w:rPr>
          <w:color w:val="404040" w:themeColor="text1" w:themeTint="BF"/>
          <w:sz w:val="24"/>
          <w:szCs w:val="24"/>
        </w:rPr>
        <w:t xml:space="preserve"> are:</w:t>
      </w:r>
    </w:p>
    <w:p w14:paraId="2867BFF2" w14:textId="77777777" w:rsidR="00BA6A29" w:rsidRDefault="00311C82">
      <w:pPr>
        <w:pStyle w:val="ListParagraph"/>
        <w:numPr>
          <w:ilvl w:val="0"/>
          <w:numId w:val="3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Modern Novel</w:t>
      </w:r>
    </w:p>
    <w:p w14:paraId="2F3B5DB0" w14:textId="77777777" w:rsidR="00BA6A29" w:rsidRDefault="00311C82">
      <w:pPr>
        <w:pStyle w:val="ListParagraph"/>
        <w:numPr>
          <w:ilvl w:val="0"/>
          <w:numId w:val="3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Modern Poetry</w:t>
      </w:r>
    </w:p>
    <w:p w14:paraId="1385FA50" w14:textId="77777777" w:rsidR="00BA6A29" w:rsidRDefault="00311C82">
      <w:pPr>
        <w:pStyle w:val="ListParagraph"/>
        <w:numPr>
          <w:ilvl w:val="0"/>
          <w:numId w:val="3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Postcolonial Literature</w:t>
      </w:r>
    </w:p>
    <w:p w14:paraId="15E08C95" w14:textId="77777777" w:rsidR="00BA6A29" w:rsidRDefault="00311C82">
      <w:pPr>
        <w:pStyle w:val="ListParagraph"/>
        <w:numPr>
          <w:ilvl w:val="0"/>
          <w:numId w:val="3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>Shakespeare</w:t>
      </w:r>
    </w:p>
    <w:p w14:paraId="627DE879" w14:textId="77777777" w:rsidR="00BA6A29" w:rsidRDefault="00311C82">
      <w:pPr>
        <w:pStyle w:val="ListParagraph"/>
        <w:numPr>
          <w:ilvl w:val="0"/>
          <w:numId w:val="3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>Indian Writi</w:t>
      </w:r>
      <w:r>
        <w:rPr>
          <w:color w:val="404040" w:themeColor="text1" w:themeTint="BF"/>
          <w:sz w:val="24"/>
          <w:szCs w:val="24"/>
          <w:lang w:val="en-IN"/>
        </w:rPr>
        <w:t>ng in English</w:t>
      </w:r>
    </w:p>
    <w:p w14:paraId="134C5A94" w14:textId="77777777" w:rsidR="00BA6A29" w:rsidRDefault="00311C82">
      <w:pPr>
        <w:pStyle w:val="ListParagraph"/>
        <w:numPr>
          <w:ilvl w:val="0"/>
          <w:numId w:val="3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British Drama and Poetry: 17th and 18</w:t>
      </w:r>
      <w:r>
        <w:rPr>
          <w:color w:val="404040" w:themeColor="text1" w:themeTint="BF"/>
          <w:sz w:val="24"/>
          <w:szCs w:val="24"/>
          <w:vertAlign w:val="superscript"/>
        </w:rPr>
        <w:t>th</w:t>
      </w:r>
      <w:r>
        <w:rPr>
          <w:color w:val="404040" w:themeColor="text1" w:themeTint="BF"/>
          <w:sz w:val="24"/>
          <w:szCs w:val="24"/>
        </w:rPr>
        <w:t xml:space="preserve"> Century Literature</w:t>
      </w:r>
    </w:p>
    <w:p w14:paraId="733B9377" w14:textId="77777777" w:rsidR="00BA6A29" w:rsidRDefault="00BA6A29">
      <w:pPr>
        <w:pStyle w:val="ListParagraph"/>
        <w:ind w:left="360"/>
        <w:rPr>
          <w:color w:val="404040" w:themeColor="text1" w:themeTint="BF"/>
          <w:sz w:val="24"/>
          <w:szCs w:val="24"/>
        </w:rPr>
      </w:pPr>
    </w:p>
    <w:p w14:paraId="4F9522CF" w14:textId="77777777" w:rsidR="00BA6A29" w:rsidRDefault="00BA6A29">
      <w:pPr>
        <w:pStyle w:val="ListParagraph"/>
        <w:rPr>
          <w:color w:val="404040" w:themeColor="text1" w:themeTint="BF"/>
          <w:sz w:val="24"/>
          <w:szCs w:val="24"/>
        </w:rPr>
      </w:pPr>
    </w:p>
    <w:p w14:paraId="27652C4D" w14:textId="77777777" w:rsidR="00BA6A29" w:rsidRDefault="00311C82">
      <w:pPr>
        <w:rPr>
          <w:b/>
          <w:bCs/>
          <w:color w:val="8DB3E2" w:themeColor="text2" w:themeTint="66"/>
          <w:sz w:val="32"/>
          <w:szCs w:val="32"/>
        </w:rPr>
      </w:pPr>
      <w:r>
        <w:rPr>
          <w:b/>
          <w:bCs/>
          <w:color w:val="8DB3E2" w:themeColor="text2" w:themeTint="66"/>
          <w:sz w:val="32"/>
          <w:szCs w:val="32"/>
        </w:rPr>
        <w:t>Past Work Experience:</w:t>
      </w:r>
    </w:p>
    <w:p w14:paraId="6F615C4A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>W</w:t>
      </w:r>
      <w:r>
        <w:rPr>
          <w:color w:val="404040" w:themeColor="text1" w:themeTint="BF"/>
          <w:sz w:val="24"/>
          <w:szCs w:val="24"/>
        </w:rPr>
        <w:t xml:space="preserve">orked as a </w:t>
      </w:r>
      <w:r>
        <w:rPr>
          <w:color w:val="404040" w:themeColor="text1" w:themeTint="BF"/>
          <w:sz w:val="24"/>
          <w:szCs w:val="24"/>
          <w:lang w:val="en-IN"/>
        </w:rPr>
        <w:t>L</w:t>
      </w:r>
      <w:r>
        <w:rPr>
          <w:color w:val="404040" w:themeColor="text1" w:themeTint="BF"/>
          <w:sz w:val="24"/>
          <w:szCs w:val="24"/>
        </w:rPr>
        <w:t>ecturer</w:t>
      </w:r>
      <w:r>
        <w:rPr>
          <w:color w:val="404040" w:themeColor="text1" w:themeTint="BF"/>
          <w:sz w:val="24"/>
          <w:szCs w:val="24"/>
          <w:lang w:val="en-IN"/>
        </w:rPr>
        <w:t xml:space="preserve"> (Academic Arrangement)</w:t>
      </w:r>
      <w:r>
        <w:rPr>
          <w:color w:val="404040" w:themeColor="text1" w:themeTint="BF"/>
          <w:sz w:val="24"/>
          <w:szCs w:val="24"/>
        </w:rPr>
        <w:t xml:space="preserve"> in the University of Kashmir</w:t>
      </w:r>
      <w:r>
        <w:rPr>
          <w:color w:val="404040" w:themeColor="text1" w:themeTint="BF"/>
          <w:sz w:val="24"/>
          <w:szCs w:val="24"/>
          <w:lang w:val="en-IN"/>
        </w:rPr>
        <w:t xml:space="preserve"> for the year </w:t>
      </w:r>
      <w:r>
        <w:rPr>
          <w:color w:val="404040" w:themeColor="text1" w:themeTint="BF"/>
          <w:sz w:val="24"/>
          <w:szCs w:val="24"/>
        </w:rPr>
        <w:t>2016</w:t>
      </w:r>
      <w:r>
        <w:rPr>
          <w:color w:val="404040" w:themeColor="text1" w:themeTint="BF"/>
          <w:sz w:val="24"/>
          <w:szCs w:val="24"/>
          <w:lang w:val="en-IN"/>
        </w:rPr>
        <w:t xml:space="preserve">. </w:t>
      </w:r>
    </w:p>
    <w:p w14:paraId="051E6651" w14:textId="77777777" w:rsidR="00BA6A29" w:rsidRDefault="00311C82">
      <w:pPr>
        <w:rPr>
          <w:b/>
          <w:bCs/>
          <w:color w:val="8DB3E2" w:themeColor="text2" w:themeTint="66"/>
          <w:sz w:val="32"/>
          <w:szCs w:val="32"/>
          <w:lang w:val="en-IN"/>
        </w:rPr>
      </w:pPr>
      <w:r>
        <w:rPr>
          <w:b/>
          <w:bCs/>
          <w:color w:val="8DB3E2" w:themeColor="text2" w:themeTint="66"/>
          <w:sz w:val="32"/>
          <w:szCs w:val="32"/>
          <w:lang w:val="en-IN"/>
        </w:rPr>
        <w:t xml:space="preserve">Member of: </w:t>
      </w:r>
    </w:p>
    <w:p w14:paraId="7A47E666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  <w:lang w:val="en-IN"/>
        </w:rPr>
      </w:pPr>
      <w:r>
        <w:rPr>
          <w:color w:val="404040" w:themeColor="text1" w:themeTint="BF"/>
          <w:sz w:val="24"/>
          <w:szCs w:val="24"/>
          <w:lang w:val="en-IN" w:eastAsia="en-IN"/>
        </w:rPr>
        <w:t xml:space="preserve">Board of Studies (BOS), Cluster University Srinagar for syllabus formation at both UG and PG level. </w:t>
      </w:r>
    </w:p>
    <w:p w14:paraId="335EC101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  <w:lang w:val="en-IN"/>
        </w:rPr>
      </w:pPr>
      <w:r>
        <w:rPr>
          <w:color w:val="404040" w:themeColor="text1" w:themeTint="BF"/>
          <w:sz w:val="24"/>
          <w:szCs w:val="24"/>
          <w:lang w:eastAsia="en-IN"/>
        </w:rPr>
        <w:t>M</w:t>
      </w:r>
      <w:r>
        <w:rPr>
          <w:color w:val="404040" w:themeColor="text1" w:themeTint="BF"/>
          <w:sz w:val="24"/>
          <w:szCs w:val="24"/>
          <w:lang w:val="en-IN" w:eastAsia="en-IN"/>
        </w:rPr>
        <w:t xml:space="preserve">ember of South Asian Literary Association (SALA) </w:t>
      </w:r>
    </w:p>
    <w:p w14:paraId="551F1735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  <w:lang w:val="en-IN"/>
        </w:rPr>
      </w:pPr>
      <w:r>
        <w:rPr>
          <w:color w:val="404040" w:themeColor="text1" w:themeTint="BF"/>
          <w:sz w:val="24"/>
          <w:szCs w:val="24"/>
          <w:lang w:eastAsia="en-IN"/>
        </w:rPr>
        <w:t>Member of</w:t>
      </w:r>
      <w:r>
        <w:rPr>
          <w:color w:val="404040" w:themeColor="text1" w:themeTint="BF"/>
          <w:sz w:val="24"/>
          <w:szCs w:val="24"/>
          <w:lang w:val="en-IN" w:eastAsia="en-IN"/>
        </w:rPr>
        <w:t xml:space="preserve"> Comparative Literature Association of India (CLAI). </w:t>
      </w:r>
    </w:p>
    <w:p w14:paraId="24CA2FE9" w14:textId="77777777" w:rsidR="00BA6A29" w:rsidRDefault="00BA6A29">
      <w:pPr>
        <w:rPr>
          <w:color w:val="404040" w:themeColor="text1" w:themeTint="BF"/>
          <w:sz w:val="24"/>
          <w:szCs w:val="24"/>
        </w:rPr>
      </w:pPr>
    </w:p>
    <w:p w14:paraId="7B9CC772" w14:textId="77777777" w:rsidR="00BA6A29" w:rsidRDefault="00311C82">
      <w:pPr>
        <w:ind w:left="360"/>
        <w:rPr>
          <w:color w:val="8DB3E2" w:themeColor="text2" w:themeTint="66"/>
          <w:sz w:val="32"/>
          <w:szCs w:val="32"/>
        </w:rPr>
      </w:pPr>
      <w:r>
        <w:rPr>
          <w:b/>
          <w:bCs/>
          <w:color w:val="8DB3E2" w:themeColor="text2" w:themeTint="66"/>
          <w:sz w:val="32"/>
          <w:szCs w:val="32"/>
        </w:rPr>
        <w:t>Paper Presentations</w:t>
      </w:r>
      <w:r>
        <w:rPr>
          <w:color w:val="8DB3E2" w:themeColor="text2" w:themeTint="66"/>
          <w:sz w:val="32"/>
          <w:szCs w:val="32"/>
        </w:rPr>
        <w:t>:</w:t>
      </w:r>
    </w:p>
    <w:p w14:paraId="489C5D65" w14:textId="77777777" w:rsidR="00BA6A29" w:rsidRDefault="00BA6A29">
      <w:pPr>
        <w:rPr>
          <w:color w:val="404040" w:themeColor="text1" w:themeTint="BF"/>
          <w:sz w:val="24"/>
          <w:szCs w:val="24"/>
        </w:rPr>
      </w:pPr>
    </w:p>
    <w:p w14:paraId="31B7C4A2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 xml:space="preserve">Presented a </w:t>
      </w:r>
      <w:r>
        <w:rPr>
          <w:color w:val="404040" w:themeColor="text1" w:themeTint="BF"/>
          <w:sz w:val="24"/>
          <w:szCs w:val="24"/>
          <w:lang w:val="en-IN"/>
        </w:rPr>
        <w:t xml:space="preserve">paper, “Gender Dynamics </w:t>
      </w:r>
      <w:proofErr w:type="gramStart"/>
      <w:r>
        <w:rPr>
          <w:color w:val="404040" w:themeColor="text1" w:themeTint="BF"/>
          <w:sz w:val="24"/>
          <w:szCs w:val="24"/>
          <w:lang w:val="en-IN"/>
        </w:rPr>
        <w:t>and  Inclusion</w:t>
      </w:r>
      <w:proofErr w:type="gramEnd"/>
      <w:r>
        <w:rPr>
          <w:color w:val="404040" w:themeColor="text1" w:themeTint="BF"/>
          <w:sz w:val="24"/>
          <w:szCs w:val="24"/>
          <w:lang w:val="en-IN"/>
        </w:rPr>
        <w:t xml:space="preserve"> for attaining Human Dignity” in National Conference on “Gender Inclusion, Empowerment and Dignity for Sustainable Development” w.e.f. 11th -12th September, 2024  organized by Central University Jammu and sponsored by </w:t>
      </w:r>
      <w:r>
        <w:rPr>
          <w:color w:val="404040" w:themeColor="text1" w:themeTint="BF"/>
          <w:sz w:val="24"/>
          <w:szCs w:val="24"/>
          <w:lang w:val="en-IN"/>
        </w:rPr>
        <w:t>Indian Council of Social Science Research (ICSSR), New Delhi.</w:t>
      </w:r>
    </w:p>
    <w:p w14:paraId="71FF45A1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 xml:space="preserve">Presented a paper, “Kashmir through a Poet’s Gaze: Reading the gendered world of Naseem </w:t>
      </w:r>
      <w:proofErr w:type="spellStart"/>
      <w:r>
        <w:rPr>
          <w:color w:val="404040" w:themeColor="text1" w:themeTint="BF"/>
          <w:sz w:val="24"/>
          <w:szCs w:val="24"/>
          <w:lang w:val="en-IN"/>
        </w:rPr>
        <w:t>Shifaie</w:t>
      </w:r>
      <w:proofErr w:type="spellEnd"/>
      <w:r>
        <w:rPr>
          <w:color w:val="404040" w:themeColor="text1" w:themeTint="BF"/>
          <w:sz w:val="24"/>
          <w:szCs w:val="24"/>
          <w:lang w:val="en-IN"/>
        </w:rPr>
        <w:t xml:space="preserve">”  in the XVI Biennial CLAI International Conference on </w:t>
      </w:r>
      <w:r>
        <w:rPr>
          <w:i/>
          <w:iCs/>
          <w:color w:val="404040" w:themeColor="text1" w:themeTint="BF"/>
          <w:sz w:val="24"/>
          <w:szCs w:val="24"/>
          <w:lang w:val="en-IN"/>
        </w:rPr>
        <w:t xml:space="preserve">Interplay of Community, Textuality and </w:t>
      </w:r>
      <w:proofErr w:type="spellStart"/>
      <w:r>
        <w:rPr>
          <w:i/>
          <w:iCs/>
          <w:color w:val="404040" w:themeColor="text1" w:themeTint="BF"/>
          <w:sz w:val="24"/>
          <w:szCs w:val="24"/>
          <w:lang w:val="en-IN"/>
        </w:rPr>
        <w:t>Oral</w:t>
      </w:r>
      <w:r>
        <w:rPr>
          <w:i/>
          <w:iCs/>
          <w:color w:val="404040" w:themeColor="text1" w:themeTint="BF"/>
          <w:sz w:val="24"/>
          <w:szCs w:val="24"/>
          <w:lang w:val="en-IN"/>
        </w:rPr>
        <w:t>ity:Comparative</w:t>
      </w:r>
      <w:proofErr w:type="spellEnd"/>
      <w:r>
        <w:rPr>
          <w:i/>
          <w:iCs/>
          <w:color w:val="404040" w:themeColor="text1" w:themeTint="BF"/>
          <w:sz w:val="24"/>
          <w:szCs w:val="24"/>
          <w:lang w:val="en-IN"/>
        </w:rPr>
        <w:t xml:space="preserve"> Perspective on History, Culture and Society </w:t>
      </w:r>
      <w:r>
        <w:rPr>
          <w:color w:val="404040" w:themeColor="text1" w:themeTint="BF"/>
          <w:sz w:val="24"/>
          <w:szCs w:val="24"/>
          <w:lang w:val="en-IN"/>
        </w:rPr>
        <w:t xml:space="preserve">organized by the Department of English, Sikkim University in association with Comparative Literature Association of India and in collaboration with  National Translation Mission, CIIL, </w:t>
      </w:r>
      <w:proofErr w:type="spellStart"/>
      <w:r>
        <w:rPr>
          <w:color w:val="404040" w:themeColor="text1" w:themeTint="BF"/>
          <w:sz w:val="24"/>
          <w:szCs w:val="24"/>
          <w:lang w:val="en-IN"/>
        </w:rPr>
        <w:t>Mysore,Inst</w:t>
      </w:r>
      <w:r>
        <w:rPr>
          <w:color w:val="404040" w:themeColor="text1" w:themeTint="BF"/>
          <w:sz w:val="24"/>
          <w:szCs w:val="24"/>
          <w:lang w:val="en-IN"/>
        </w:rPr>
        <w:t>itute</w:t>
      </w:r>
      <w:proofErr w:type="spellEnd"/>
      <w:r>
        <w:rPr>
          <w:color w:val="404040" w:themeColor="text1" w:themeTint="BF"/>
          <w:sz w:val="24"/>
          <w:szCs w:val="24"/>
          <w:lang w:val="en-IN"/>
        </w:rPr>
        <w:t xml:space="preserve"> of Language Studies and Research, Kolkata &amp; Sahitya </w:t>
      </w:r>
      <w:proofErr w:type="spellStart"/>
      <w:r>
        <w:rPr>
          <w:color w:val="404040" w:themeColor="text1" w:themeTint="BF"/>
          <w:sz w:val="24"/>
          <w:szCs w:val="24"/>
          <w:lang w:val="en-IN"/>
        </w:rPr>
        <w:t>Akademi</w:t>
      </w:r>
      <w:proofErr w:type="spellEnd"/>
      <w:r>
        <w:rPr>
          <w:color w:val="404040" w:themeColor="text1" w:themeTint="BF"/>
          <w:sz w:val="24"/>
          <w:szCs w:val="24"/>
          <w:lang w:val="en-IN"/>
        </w:rPr>
        <w:t>, New Delhi from 20</w:t>
      </w:r>
      <w:r>
        <w:rPr>
          <w:color w:val="404040" w:themeColor="text1" w:themeTint="BF"/>
          <w:sz w:val="24"/>
          <w:szCs w:val="24"/>
          <w:vertAlign w:val="superscript"/>
          <w:lang w:val="en-IN"/>
        </w:rPr>
        <w:t>th</w:t>
      </w:r>
      <w:r>
        <w:rPr>
          <w:color w:val="404040" w:themeColor="text1" w:themeTint="BF"/>
          <w:sz w:val="24"/>
          <w:szCs w:val="24"/>
          <w:lang w:val="en-IN"/>
        </w:rPr>
        <w:t>- 22</w:t>
      </w:r>
      <w:r>
        <w:rPr>
          <w:color w:val="404040" w:themeColor="text1" w:themeTint="BF"/>
          <w:sz w:val="24"/>
          <w:szCs w:val="24"/>
          <w:vertAlign w:val="superscript"/>
          <w:lang w:val="en-IN"/>
        </w:rPr>
        <w:t>nd</w:t>
      </w:r>
      <w:r>
        <w:rPr>
          <w:color w:val="404040" w:themeColor="text1" w:themeTint="BF"/>
          <w:sz w:val="24"/>
          <w:szCs w:val="24"/>
          <w:lang w:val="en-IN"/>
        </w:rPr>
        <w:t xml:space="preserve"> November 2023.</w:t>
      </w:r>
    </w:p>
    <w:p w14:paraId="691F15F7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 xml:space="preserve">Presented a paper, “Poetry and Pandemic: Re-Reading Imtiaz </w:t>
      </w:r>
      <w:proofErr w:type="spellStart"/>
      <w:r>
        <w:rPr>
          <w:color w:val="404040" w:themeColor="text1" w:themeTint="BF"/>
          <w:sz w:val="24"/>
          <w:szCs w:val="24"/>
          <w:lang w:val="en-IN"/>
        </w:rPr>
        <w:t>Dharker</w:t>
      </w:r>
      <w:proofErr w:type="spellEnd"/>
      <w:r>
        <w:rPr>
          <w:color w:val="404040" w:themeColor="text1" w:themeTint="BF"/>
          <w:sz w:val="24"/>
          <w:szCs w:val="24"/>
          <w:lang w:val="en-IN"/>
        </w:rPr>
        <w:t>” at SALA Conference, Stephenville, Texas on March 15</w:t>
      </w:r>
      <w:r>
        <w:rPr>
          <w:color w:val="404040" w:themeColor="text1" w:themeTint="BF"/>
          <w:sz w:val="24"/>
          <w:szCs w:val="24"/>
          <w:vertAlign w:val="superscript"/>
          <w:lang w:val="en-IN"/>
        </w:rPr>
        <w:t>th</w:t>
      </w:r>
      <w:r>
        <w:rPr>
          <w:color w:val="404040" w:themeColor="text1" w:themeTint="BF"/>
          <w:sz w:val="24"/>
          <w:szCs w:val="24"/>
          <w:lang w:val="en-IN"/>
        </w:rPr>
        <w:t>, 2022 in online mode.</w:t>
      </w:r>
    </w:p>
    <w:p w14:paraId="689A94E5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Pres</w:t>
      </w:r>
      <w:r>
        <w:rPr>
          <w:color w:val="404040" w:themeColor="text1" w:themeTint="BF"/>
          <w:sz w:val="24"/>
          <w:szCs w:val="24"/>
        </w:rPr>
        <w:t xml:space="preserve">ented a paper, “Home and Exile: Transnational Poetics of Agha Shahid Ali” at the </w:t>
      </w:r>
      <w:r>
        <w:rPr>
          <w:i/>
          <w:iCs/>
          <w:color w:val="404040" w:themeColor="text1" w:themeTint="BF"/>
          <w:sz w:val="24"/>
          <w:szCs w:val="24"/>
        </w:rPr>
        <w:t>First International Conference on Recent Development in Science, Humanities &amp; Management</w:t>
      </w:r>
      <w:r>
        <w:rPr>
          <w:color w:val="404040" w:themeColor="text1" w:themeTint="BF"/>
          <w:sz w:val="24"/>
          <w:szCs w:val="24"/>
        </w:rPr>
        <w:t>, 17th-18th April, 2018.</w:t>
      </w:r>
    </w:p>
    <w:p w14:paraId="0D4F122D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Presented a paper, “Koh-e-</w:t>
      </w:r>
      <w:proofErr w:type="spellStart"/>
      <w:r>
        <w:rPr>
          <w:color w:val="404040" w:themeColor="text1" w:themeTint="BF"/>
          <w:sz w:val="24"/>
          <w:szCs w:val="24"/>
        </w:rPr>
        <w:t>Gham</w:t>
      </w:r>
      <w:proofErr w:type="spellEnd"/>
      <w:r>
        <w:rPr>
          <w:color w:val="404040" w:themeColor="text1" w:themeTint="BF"/>
          <w:sz w:val="24"/>
          <w:szCs w:val="24"/>
        </w:rPr>
        <w:t xml:space="preserve"> or The Mountain of Sorrow: An E</w:t>
      </w:r>
      <w:r>
        <w:rPr>
          <w:color w:val="404040" w:themeColor="text1" w:themeTint="BF"/>
          <w:sz w:val="24"/>
          <w:szCs w:val="24"/>
        </w:rPr>
        <w:t xml:space="preserve">cocritical Reading of Mirza </w:t>
      </w:r>
      <w:proofErr w:type="spellStart"/>
      <w:r>
        <w:rPr>
          <w:color w:val="404040" w:themeColor="text1" w:themeTint="BF"/>
          <w:sz w:val="24"/>
          <w:szCs w:val="24"/>
        </w:rPr>
        <w:t>Waheed’s</w:t>
      </w:r>
      <w:proofErr w:type="spellEnd"/>
      <w:r>
        <w:rPr>
          <w:color w:val="404040" w:themeColor="text1" w:themeTint="BF"/>
          <w:sz w:val="24"/>
          <w:szCs w:val="24"/>
        </w:rPr>
        <w:t xml:space="preserve"> </w:t>
      </w:r>
      <w:proofErr w:type="gramStart"/>
      <w:r>
        <w:rPr>
          <w:color w:val="404040" w:themeColor="text1" w:themeTint="BF"/>
          <w:sz w:val="24"/>
          <w:szCs w:val="24"/>
        </w:rPr>
        <w:t>The</w:t>
      </w:r>
      <w:proofErr w:type="gramEnd"/>
      <w:r>
        <w:rPr>
          <w:color w:val="404040" w:themeColor="text1" w:themeTint="BF"/>
          <w:sz w:val="24"/>
          <w:szCs w:val="24"/>
        </w:rPr>
        <w:t xml:space="preserve"> Collaborator” at the </w:t>
      </w:r>
      <w:r>
        <w:rPr>
          <w:i/>
          <w:iCs/>
          <w:color w:val="404040" w:themeColor="text1" w:themeTint="BF"/>
          <w:sz w:val="24"/>
          <w:szCs w:val="24"/>
        </w:rPr>
        <w:t>Three-day International Seminar on Literature and Environment: The Promise of Ecological Criticism,</w:t>
      </w:r>
      <w:r>
        <w:rPr>
          <w:color w:val="404040" w:themeColor="text1" w:themeTint="BF"/>
          <w:sz w:val="24"/>
          <w:szCs w:val="24"/>
        </w:rPr>
        <w:t xml:space="preserve"> 26th-28th March, 2018 conducted by Department of English, Kashmir University.</w:t>
      </w:r>
    </w:p>
    <w:p w14:paraId="2D78FAED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Presented a pape</w:t>
      </w:r>
      <w:r>
        <w:rPr>
          <w:color w:val="404040" w:themeColor="text1" w:themeTint="BF"/>
          <w:sz w:val="24"/>
          <w:szCs w:val="24"/>
        </w:rPr>
        <w:t xml:space="preserve">r, “Writing Time and Loss: The Poetry of Agha Shahid Ali” at </w:t>
      </w:r>
      <w:proofErr w:type="gramStart"/>
      <w:r>
        <w:rPr>
          <w:color w:val="404040" w:themeColor="text1" w:themeTint="BF"/>
          <w:sz w:val="24"/>
          <w:szCs w:val="24"/>
        </w:rPr>
        <w:t>the  three</w:t>
      </w:r>
      <w:proofErr w:type="gramEnd"/>
      <w:r>
        <w:rPr>
          <w:color w:val="404040" w:themeColor="text1" w:themeTint="BF"/>
          <w:sz w:val="24"/>
          <w:szCs w:val="24"/>
        </w:rPr>
        <w:t xml:space="preserve">-day national seminar entitled </w:t>
      </w:r>
      <w:r>
        <w:rPr>
          <w:i/>
          <w:iCs/>
          <w:color w:val="404040" w:themeColor="text1" w:themeTint="BF"/>
          <w:sz w:val="24"/>
          <w:szCs w:val="24"/>
        </w:rPr>
        <w:t>Agha Shahid Ali: Tradition and Modernity</w:t>
      </w:r>
      <w:r>
        <w:rPr>
          <w:color w:val="404040" w:themeColor="text1" w:themeTint="BF"/>
          <w:sz w:val="24"/>
          <w:szCs w:val="24"/>
        </w:rPr>
        <w:t>, 23</w:t>
      </w:r>
      <w:r>
        <w:rPr>
          <w:color w:val="404040" w:themeColor="text1" w:themeTint="BF"/>
          <w:sz w:val="24"/>
          <w:szCs w:val="24"/>
          <w:vertAlign w:val="superscript"/>
        </w:rPr>
        <w:t>rd</w:t>
      </w:r>
      <w:r>
        <w:rPr>
          <w:color w:val="404040" w:themeColor="text1" w:themeTint="BF"/>
          <w:sz w:val="24"/>
          <w:szCs w:val="24"/>
        </w:rPr>
        <w:t xml:space="preserve"> to 25</w:t>
      </w:r>
      <w:r>
        <w:rPr>
          <w:color w:val="404040" w:themeColor="text1" w:themeTint="BF"/>
          <w:sz w:val="24"/>
          <w:szCs w:val="24"/>
          <w:vertAlign w:val="superscript"/>
        </w:rPr>
        <w:t>th</w:t>
      </w:r>
      <w:r>
        <w:rPr>
          <w:color w:val="404040" w:themeColor="text1" w:themeTint="BF"/>
          <w:sz w:val="24"/>
          <w:szCs w:val="24"/>
        </w:rPr>
        <w:t xml:space="preserve"> March, 2015 conducted by Department of English, Kashmir University.</w:t>
      </w:r>
    </w:p>
    <w:p w14:paraId="153F20E1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Presented a paper entitled, “Writing and Imagining Nation: The Cultural Dynamics of Nationalism and Transnationalism” at the three-day national seminar on </w:t>
      </w:r>
      <w:r>
        <w:rPr>
          <w:i/>
          <w:iCs/>
          <w:color w:val="404040" w:themeColor="text1" w:themeTint="BF"/>
          <w:sz w:val="24"/>
          <w:szCs w:val="24"/>
        </w:rPr>
        <w:t>Language, Literature and Culture: Intersections and Interrogations</w:t>
      </w:r>
      <w:r>
        <w:rPr>
          <w:color w:val="404040" w:themeColor="text1" w:themeTint="BF"/>
          <w:sz w:val="24"/>
          <w:szCs w:val="24"/>
        </w:rPr>
        <w:t xml:space="preserve"> organized by the Department of En</w:t>
      </w:r>
      <w:r>
        <w:rPr>
          <w:color w:val="404040" w:themeColor="text1" w:themeTint="BF"/>
          <w:sz w:val="24"/>
          <w:szCs w:val="24"/>
        </w:rPr>
        <w:t>glish, Central University of Kashmir from 25-27th August, 2015.</w:t>
      </w:r>
    </w:p>
    <w:p w14:paraId="31DD15DB" w14:textId="77777777" w:rsidR="00BA6A29" w:rsidRDefault="00BA6A29">
      <w:pPr>
        <w:pStyle w:val="ListParagraph"/>
        <w:ind w:left="1080"/>
        <w:rPr>
          <w:color w:val="404040" w:themeColor="text1" w:themeTint="BF"/>
          <w:sz w:val="24"/>
          <w:szCs w:val="24"/>
        </w:rPr>
      </w:pPr>
    </w:p>
    <w:p w14:paraId="099C3C4B" w14:textId="77777777" w:rsidR="00BA6A29" w:rsidRDefault="00BA6A29">
      <w:pPr>
        <w:rPr>
          <w:b/>
          <w:bCs/>
          <w:color w:val="8DB3E2" w:themeColor="text2" w:themeTint="66"/>
          <w:sz w:val="32"/>
          <w:szCs w:val="32"/>
        </w:rPr>
      </w:pPr>
    </w:p>
    <w:p w14:paraId="49C1B288" w14:textId="77777777" w:rsidR="00BA6A29" w:rsidRDefault="00311C82">
      <w:pPr>
        <w:rPr>
          <w:b/>
          <w:bCs/>
          <w:color w:val="8DB3E2" w:themeColor="text2" w:themeTint="66"/>
          <w:sz w:val="32"/>
          <w:szCs w:val="32"/>
        </w:rPr>
      </w:pPr>
      <w:r>
        <w:rPr>
          <w:b/>
          <w:bCs/>
          <w:color w:val="8DB3E2" w:themeColor="text2" w:themeTint="66"/>
          <w:sz w:val="32"/>
          <w:szCs w:val="32"/>
        </w:rPr>
        <w:lastRenderedPageBreak/>
        <w:t xml:space="preserve">Publications: </w:t>
      </w:r>
    </w:p>
    <w:p w14:paraId="26EAE878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Published a paper entitled “Re-Reading Mahesh </w:t>
      </w:r>
      <w:proofErr w:type="spellStart"/>
      <w:r>
        <w:rPr>
          <w:color w:val="404040" w:themeColor="text1" w:themeTint="BF"/>
          <w:sz w:val="24"/>
          <w:szCs w:val="24"/>
        </w:rPr>
        <w:t>Dattani’s</w:t>
      </w:r>
      <w:proofErr w:type="spellEnd"/>
      <w:r>
        <w:rPr>
          <w:color w:val="404040" w:themeColor="text1" w:themeTint="BF"/>
          <w:sz w:val="24"/>
          <w:szCs w:val="24"/>
        </w:rPr>
        <w:t xml:space="preserve"> Tara</w:t>
      </w:r>
      <w:r>
        <w:rPr>
          <w:i/>
          <w:iCs/>
          <w:color w:val="404040" w:themeColor="text1" w:themeTint="BF"/>
          <w:sz w:val="24"/>
          <w:szCs w:val="24"/>
        </w:rPr>
        <w:t>.” Quest Journals of Research in Humanities and Social Science</w:t>
      </w:r>
      <w:r>
        <w:rPr>
          <w:color w:val="404040" w:themeColor="text1" w:themeTint="BF"/>
          <w:sz w:val="24"/>
          <w:szCs w:val="24"/>
        </w:rPr>
        <w:t>. 7.1</w:t>
      </w:r>
      <w:proofErr w:type="gramStart"/>
      <w:r>
        <w:rPr>
          <w:color w:val="404040" w:themeColor="text1" w:themeTint="BF"/>
          <w:sz w:val="24"/>
          <w:szCs w:val="24"/>
        </w:rPr>
        <w:t>( February</w:t>
      </w:r>
      <w:proofErr w:type="gramEnd"/>
      <w:r>
        <w:rPr>
          <w:color w:val="404040" w:themeColor="text1" w:themeTint="BF"/>
          <w:sz w:val="24"/>
          <w:szCs w:val="24"/>
        </w:rPr>
        <w:t>, 2019): 31-33. Online.</w:t>
      </w:r>
    </w:p>
    <w:p w14:paraId="1CE50E00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Published a pa</w:t>
      </w:r>
      <w:r>
        <w:rPr>
          <w:color w:val="404040" w:themeColor="text1" w:themeTint="BF"/>
          <w:sz w:val="24"/>
          <w:szCs w:val="24"/>
        </w:rPr>
        <w:t xml:space="preserve">per entitled “Agha Shahid Ali’s Poetry: Writing Time and Loss.” </w:t>
      </w:r>
      <w:r>
        <w:rPr>
          <w:i/>
          <w:iCs/>
          <w:color w:val="404040" w:themeColor="text1" w:themeTint="BF"/>
          <w:sz w:val="24"/>
          <w:szCs w:val="24"/>
        </w:rPr>
        <w:t>Indian Literature</w:t>
      </w:r>
      <w:r>
        <w:rPr>
          <w:color w:val="404040" w:themeColor="text1" w:themeTint="BF"/>
          <w:sz w:val="24"/>
          <w:szCs w:val="24"/>
        </w:rPr>
        <w:t xml:space="preserve">. (Sahitya </w:t>
      </w:r>
      <w:proofErr w:type="spellStart"/>
      <w:r>
        <w:rPr>
          <w:color w:val="404040" w:themeColor="text1" w:themeTint="BF"/>
          <w:sz w:val="24"/>
          <w:szCs w:val="24"/>
        </w:rPr>
        <w:t>Akademi</w:t>
      </w:r>
      <w:proofErr w:type="spellEnd"/>
      <w:r>
        <w:rPr>
          <w:color w:val="404040" w:themeColor="text1" w:themeTint="BF"/>
          <w:sz w:val="24"/>
          <w:szCs w:val="24"/>
        </w:rPr>
        <w:t xml:space="preserve"> Journal) 60. 4 (July-August, 2017): 114-122. Print.</w:t>
      </w:r>
    </w:p>
    <w:p w14:paraId="1A56D7A4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Published a paper entitled “M G </w:t>
      </w:r>
      <w:proofErr w:type="spellStart"/>
      <w:r>
        <w:rPr>
          <w:color w:val="404040" w:themeColor="text1" w:themeTint="BF"/>
          <w:sz w:val="24"/>
          <w:szCs w:val="24"/>
        </w:rPr>
        <w:t>Vassanji’s</w:t>
      </w:r>
      <w:proofErr w:type="spellEnd"/>
      <w:r>
        <w:rPr>
          <w:color w:val="404040" w:themeColor="text1" w:themeTint="BF"/>
          <w:sz w:val="24"/>
          <w:szCs w:val="24"/>
        </w:rPr>
        <w:t xml:space="preserve"> </w:t>
      </w:r>
      <w:proofErr w:type="gramStart"/>
      <w:r>
        <w:rPr>
          <w:color w:val="404040" w:themeColor="text1" w:themeTint="BF"/>
          <w:sz w:val="24"/>
          <w:szCs w:val="24"/>
        </w:rPr>
        <w:t>The</w:t>
      </w:r>
      <w:proofErr w:type="gramEnd"/>
      <w:r>
        <w:rPr>
          <w:color w:val="404040" w:themeColor="text1" w:themeTint="BF"/>
          <w:sz w:val="24"/>
          <w:szCs w:val="24"/>
        </w:rPr>
        <w:t xml:space="preserve"> In-Between World of Vikram </w:t>
      </w:r>
      <w:proofErr w:type="spellStart"/>
      <w:r>
        <w:rPr>
          <w:color w:val="404040" w:themeColor="text1" w:themeTint="BF"/>
          <w:sz w:val="24"/>
          <w:szCs w:val="24"/>
        </w:rPr>
        <w:t>Lall</w:t>
      </w:r>
      <w:proofErr w:type="spellEnd"/>
      <w:r>
        <w:rPr>
          <w:color w:val="404040" w:themeColor="text1" w:themeTint="BF"/>
          <w:sz w:val="24"/>
          <w:szCs w:val="24"/>
        </w:rPr>
        <w:t>: a Study of Liminality of</w:t>
      </w:r>
      <w:r>
        <w:rPr>
          <w:color w:val="404040" w:themeColor="text1" w:themeTint="BF"/>
          <w:sz w:val="24"/>
          <w:szCs w:val="24"/>
        </w:rPr>
        <w:t xml:space="preserve"> the Indian Diaspora” </w:t>
      </w:r>
      <w:r>
        <w:rPr>
          <w:i/>
          <w:iCs/>
          <w:color w:val="404040" w:themeColor="text1" w:themeTint="BF"/>
          <w:sz w:val="24"/>
          <w:szCs w:val="24"/>
        </w:rPr>
        <w:t>Muse India</w:t>
      </w:r>
      <w:r>
        <w:rPr>
          <w:color w:val="404040" w:themeColor="text1" w:themeTint="BF"/>
          <w:sz w:val="24"/>
          <w:szCs w:val="24"/>
        </w:rPr>
        <w:t>. (Jul-Aug2015), Vol. 62. Online.</w:t>
      </w:r>
    </w:p>
    <w:p w14:paraId="109B668E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Published a paper entitled Caribbean Consciousness and Diasporic dilemma: a study of George Lamming’s The Emigrants” </w:t>
      </w:r>
      <w:r>
        <w:rPr>
          <w:i/>
          <w:iCs/>
          <w:color w:val="404040" w:themeColor="text1" w:themeTint="BF"/>
          <w:sz w:val="24"/>
          <w:szCs w:val="24"/>
        </w:rPr>
        <w:t>English Studies in India</w:t>
      </w:r>
      <w:r>
        <w:rPr>
          <w:color w:val="404040" w:themeColor="text1" w:themeTint="BF"/>
          <w:sz w:val="24"/>
          <w:szCs w:val="24"/>
        </w:rPr>
        <w:t>, 2015. Print.</w:t>
      </w:r>
    </w:p>
    <w:p w14:paraId="34B9FD00" w14:textId="77777777" w:rsidR="00BA6A29" w:rsidRDefault="00BA6A29">
      <w:pPr>
        <w:rPr>
          <w:color w:val="404040" w:themeColor="text1" w:themeTint="BF"/>
          <w:sz w:val="24"/>
          <w:szCs w:val="24"/>
          <w:lang w:val="en-IN"/>
        </w:rPr>
      </w:pPr>
    </w:p>
    <w:p w14:paraId="5E2BB14E" w14:textId="77777777" w:rsidR="00BA6A29" w:rsidRDefault="00311C82">
      <w:pPr>
        <w:rPr>
          <w:b/>
          <w:bCs/>
          <w:color w:val="95B3D7" w:themeColor="accent1" w:themeTint="99"/>
          <w:sz w:val="32"/>
          <w:szCs w:val="32"/>
          <w:lang w:val="en-IN"/>
        </w:rPr>
      </w:pPr>
      <w:r>
        <w:rPr>
          <w:b/>
          <w:bCs/>
          <w:color w:val="95B3D7" w:themeColor="accent1" w:themeTint="99"/>
          <w:sz w:val="32"/>
          <w:szCs w:val="32"/>
          <w:lang w:val="en-IN"/>
        </w:rPr>
        <w:t xml:space="preserve">Books Published: </w:t>
      </w:r>
    </w:p>
    <w:p w14:paraId="4D3DE20A" w14:textId="77777777" w:rsidR="00BA6A29" w:rsidRDefault="00311C82">
      <w:pPr>
        <w:numPr>
          <w:ilvl w:val="0"/>
          <w:numId w:val="5"/>
        </w:numPr>
        <w:rPr>
          <w:i/>
          <w:iCs/>
          <w:sz w:val="32"/>
          <w:szCs w:val="32"/>
          <w:lang w:val="en-IN"/>
        </w:rPr>
      </w:pPr>
      <w:r>
        <w:rPr>
          <w:i/>
          <w:iCs/>
          <w:sz w:val="24"/>
          <w:szCs w:val="24"/>
          <w:lang w:val="en-IN"/>
        </w:rPr>
        <w:t xml:space="preserve">English </w:t>
      </w:r>
      <w:r>
        <w:rPr>
          <w:i/>
          <w:iCs/>
          <w:sz w:val="24"/>
          <w:szCs w:val="24"/>
          <w:lang w:val="en-IN"/>
        </w:rPr>
        <w:t>Language and Literature: Study Notes for Semester 1&amp;2</w:t>
      </w:r>
      <w:r>
        <w:rPr>
          <w:sz w:val="24"/>
          <w:szCs w:val="24"/>
          <w:lang w:val="en-IN"/>
        </w:rPr>
        <w:t xml:space="preserve"> </w:t>
      </w:r>
      <w:r>
        <w:rPr>
          <w:i/>
          <w:iCs/>
          <w:sz w:val="24"/>
          <w:szCs w:val="24"/>
          <w:lang w:val="en-IN"/>
        </w:rPr>
        <w:t xml:space="preserve">(Ability Enhancement Course). </w:t>
      </w:r>
      <w:proofErr w:type="spellStart"/>
      <w:r>
        <w:rPr>
          <w:sz w:val="24"/>
          <w:szCs w:val="24"/>
          <w:lang w:val="en-IN"/>
        </w:rPr>
        <w:t>Solvex</w:t>
      </w:r>
      <w:proofErr w:type="spellEnd"/>
      <w:r>
        <w:rPr>
          <w:sz w:val="24"/>
          <w:szCs w:val="24"/>
          <w:lang w:val="en-IN"/>
        </w:rPr>
        <w:t xml:space="preserve"> Publications. ISBN 9788119823154. 2024.</w:t>
      </w:r>
    </w:p>
    <w:p w14:paraId="5A157844" w14:textId="77777777" w:rsidR="00BA6A29" w:rsidRDefault="00BA6A29">
      <w:pPr>
        <w:pStyle w:val="ListParagraph"/>
        <w:rPr>
          <w:color w:val="404040" w:themeColor="text1" w:themeTint="BF"/>
          <w:sz w:val="24"/>
          <w:szCs w:val="24"/>
        </w:rPr>
      </w:pPr>
    </w:p>
    <w:p w14:paraId="04B3B25B" w14:textId="77777777" w:rsidR="00BA6A29" w:rsidRDefault="00311C82">
      <w:pPr>
        <w:rPr>
          <w:b/>
          <w:bCs/>
          <w:color w:val="8DB3E2" w:themeColor="text2" w:themeTint="66"/>
          <w:sz w:val="32"/>
          <w:szCs w:val="32"/>
        </w:rPr>
      </w:pPr>
      <w:r>
        <w:rPr>
          <w:b/>
          <w:bCs/>
          <w:color w:val="8DB3E2" w:themeColor="text2" w:themeTint="66"/>
          <w:sz w:val="32"/>
          <w:szCs w:val="32"/>
        </w:rPr>
        <w:t xml:space="preserve">Workshops: </w:t>
      </w:r>
    </w:p>
    <w:p w14:paraId="7CCE04E0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 xml:space="preserve">Participated in the Summer Workshop on “Peace Studies, Education and Pedagogy: </w:t>
      </w:r>
      <w:r>
        <w:rPr>
          <w:color w:val="404040" w:themeColor="text1" w:themeTint="BF"/>
          <w:sz w:val="24"/>
          <w:szCs w:val="24"/>
          <w:lang w:val="en-IN"/>
        </w:rPr>
        <w:t>Multidisciplinary Perspectives in Peacebuilding” organized by Tata Institute of Social Sciences, Mumbai 17th-19th May 2023.</w:t>
      </w:r>
    </w:p>
    <w:p w14:paraId="069E11F2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Participated in an </w:t>
      </w:r>
      <w:r>
        <w:rPr>
          <w:color w:val="404040" w:themeColor="text1" w:themeTint="BF"/>
          <w:sz w:val="24"/>
          <w:szCs w:val="24"/>
          <w:lang w:val="en-IN"/>
        </w:rPr>
        <w:t>I</w:t>
      </w:r>
      <w:proofErr w:type="spellStart"/>
      <w:r>
        <w:rPr>
          <w:color w:val="404040" w:themeColor="text1" w:themeTint="BF"/>
          <w:sz w:val="24"/>
          <w:szCs w:val="24"/>
        </w:rPr>
        <w:t>nternational</w:t>
      </w:r>
      <w:proofErr w:type="spellEnd"/>
      <w:r>
        <w:rPr>
          <w:color w:val="404040" w:themeColor="text1" w:themeTint="BF"/>
          <w:sz w:val="24"/>
          <w:szCs w:val="24"/>
        </w:rPr>
        <w:t xml:space="preserve"> workshop “Addressing Classics of Global Literature: Problems and Strategies” organized by Gulf Univ</w:t>
      </w:r>
      <w:r>
        <w:rPr>
          <w:color w:val="404040" w:themeColor="text1" w:themeTint="BF"/>
          <w:sz w:val="24"/>
          <w:szCs w:val="24"/>
        </w:rPr>
        <w:t>ersity of Science and Technology, Kuwait, January 27-28, 2019.</w:t>
      </w:r>
    </w:p>
    <w:p w14:paraId="79231B18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Participated in a workshop on “Evaluation of English Language Skills” conducted by Cambridge University in Srinagar, 27</w:t>
      </w:r>
      <w:r>
        <w:rPr>
          <w:color w:val="404040" w:themeColor="text1" w:themeTint="BF"/>
          <w:sz w:val="24"/>
          <w:szCs w:val="24"/>
          <w:vertAlign w:val="superscript"/>
        </w:rPr>
        <w:t>th</w:t>
      </w:r>
      <w:r>
        <w:rPr>
          <w:color w:val="404040" w:themeColor="text1" w:themeTint="BF"/>
          <w:sz w:val="24"/>
          <w:szCs w:val="24"/>
        </w:rPr>
        <w:t xml:space="preserve"> September, 2018.</w:t>
      </w:r>
    </w:p>
    <w:p w14:paraId="52D37209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Organizing committee member of the Two-day “Workshop o</w:t>
      </w:r>
      <w:r>
        <w:rPr>
          <w:color w:val="404040" w:themeColor="text1" w:themeTint="BF"/>
          <w:sz w:val="24"/>
          <w:szCs w:val="24"/>
        </w:rPr>
        <w:t>n Communication Skills” in English organized by Department of English, Amar Singh College, Cluster University, 14-15th November, 2017.</w:t>
      </w:r>
    </w:p>
    <w:p w14:paraId="14CAA91A" w14:textId="77777777" w:rsidR="00BA6A29" w:rsidRDefault="00311C82">
      <w:pPr>
        <w:numPr>
          <w:ilvl w:val="0"/>
          <w:numId w:val="4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Participated in a National Workshop on Scholarly Writing, Reference Management and Deterring Plagiarism organized by Alla</w:t>
      </w:r>
      <w:r>
        <w:rPr>
          <w:color w:val="404040" w:themeColor="text1" w:themeTint="BF"/>
          <w:sz w:val="24"/>
          <w:szCs w:val="24"/>
        </w:rPr>
        <w:t>ma Iqbal Library, Kashmir University, 22-23rd March, 2017.</w:t>
      </w:r>
    </w:p>
    <w:p w14:paraId="3DC5F827" w14:textId="77777777" w:rsidR="00BA6A29" w:rsidRDefault="00311C82">
      <w:pPr>
        <w:rPr>
          <w:color w:val="8DB3E2" w:themeColor="text2" w:themeTint="66"/>
          <w:sz w:val="32"/>
          <w:szCs w:val="32"/>
          <w:lang w:val="en-IN"/>
        </w:rPr>
      </w:pPr>
      <w:r>
        <w:rPr>
          <w:color w:val="8DB3E2" w:themeColor="text2" w:themeTint="66"/>
          <w:sz w:val="32"/>
          <w:szCs w:val="32"/>
          <w:lang w:val="en-IN"/>
        </w:rPr>
        <w:lastRenderedPageBreak/>
        <w:t xml:space="preserve">Refresher Courses, </w:t>
      </w:r>
      <w:proofErr w:type="gramStart"/>
      <w:r>
        <w:rPr>
          <w:color w:val="8DB3E2" w:themeColor="text2" w:themeTint="66"/>
          <w:sz w:val="32"/>
          <w:szCs w:val="32"/>
          <w:lang w:val="en-IN"/>
        </w:rPr>
        <w:t>Faculty  and</w:t>
      </w:r>
      <w:proofErr w:type="gramEnd"/>
      <w:r>
        <w:rPr>
          <w:color w:val="8DB3E2" w:themeColor="text2" w:themeTint="66"/>
          <w:sz w:val="32"/>
          <w:szCs w:val="32"/>
          <w:lang w:val="en-IN"/>
        </w:rPr>
        <w:t xml:space="preserve"> Orientation Courses:</w:t>
      </w:r>
    </w:p>
    <w:p w14:paraId="6ECDC25D" w14:textId="77777777" w:rsidR="00BA6A29" w:rsidRDefault="00311C82">
      <w:pPr>
        <w:numPr>
          <w:ilvl w:val="0"/>
          <w:numId w:val="6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 xml:space="preserve">Successfully completed Two Week Online Interdisciplinary Refresher Course on “Research Methodology” organized by Ramanujan College, </w:t>
      </w:r>
      <w:r>
        <w:rPr>
          <w:color w:val="404040" w:themeColor="text1" w:themeTint="BF"/>
          <w:sz w:val="24"/>
          <w:szCs w:val="24"/>
          <w:lang w:val="en-IN"/>
        </w:rPr>
        <w:t xml:space="preserve">University of Delhi under the aegis of Ministry of Education and Pandit Madan Mohan Malaviya National Mission on Teachers and </w:t>
      </w:r>
      <w:proofErr w:type="gramStart"/>
      <w:r>
        <w:rPr>
          <w:color w:val="404040" w:themeColor="text1" w:themeTint="BF"/>
          <w:sz w:val="24"/>
          <w:szCs w:val="24"/>
          <w:lang w:val="en-IN"/>
        </w:rPr>
        <w:t>Training  from</w:t>
      </w:r>
      <w:proofErr w:type="gramEnd"/>
      <w:r>
        <w:rPr>
          <w:color w:val="404040" w:themeColor="text1" w:themeTint="BF"/>
          <w:sz w:val="24"/>
          <w:szCs w:val="24"/>
          <w:lang w:val="en-IN"/>
        </w:rPr>
        <w:t xml:space="preserve"> 20</w:t>
      </w:r>
      <w:r>
        <w:rPr>
          <w:color w:val="404040" w:themeColor="text1" w:themeTint="BF"/>
          <w:sz w:val="24"/>
          <w:szCs w:val="24"/>
          <w:vertAlign w:val="superscript"/>
          <w:lang w:val="en-IN"/>
        </w:rPr>
        <w:t>th</w:t>
      </w:r>
      <w:r>
        <w:rPr>
          <w:color w:val="404040" w:themeColor="text1" w:themeTint="BF"/>
          <w:sz w:val="24"/>
          <w:szCs w:val="24"/>
          <w:lang w:val="en-IN"/>
        </w:rPr>
        <w:t xml:space="preserve"> February to 6</w:t>
      </w:r>
      <w:r>
        <w:rPr>
          <w:color w:val="404040" w:themeColor="text1" w:themeTint="BF"/>
          <w:sz w:val="24"/>
          <w:szCs w:val="24"/>
          <w:vertAlign w:val="superscript"/>
          <w:lang w:val="en-IN"/>
        </w:rPr>
        <w:t>th</w:t>
      </w:r>
      <w:r>
        <w:rPr>
          <w:color w:val="404040" w:themeColor="text1" w:themeTint="BF"/>
          <w:sz w:val="24"/>
          <w:szCs w:val="24"/>
          <w:lang w:val="en-IN"/>
        </w:rPr>
        <w:t xml:space="preserve"> March, 2022 securing Grade A+</w:t>
      </w:r>
    </w:p>
    <w:p w14:paraId="66A64D96" w14:textId="77777777" w:rsidR="00BA6A29" w:rsidRDefault="00311C82">
      <w:pPr>
        <w:numPr>
          <w:ilvl w:val="0"/>
          <w:numId w:val="6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 xml:space="preserve">Participated in Interdisciplinary Refresher Course in Human </w:t>
      </w:r>
      <w:r>
        <w:rPr>
          <w:color w:val="404040" w:themeColor="text1" w:themeTint="BF"/>
          <w:sz w:val="24"/>
          <w:szCs w:val="24"/>
          <w:lang w:val="en-IN"/>
        </w:rPr>
        <w:t>Rights organized by UGC, HRDC, University of Jammu from 15</w:t>
      </w:r>
      <w:r>
        <w:rPr>
          <w:color w:val="404040" w:themeColor="text1" w:themeTint="BF"/>
          <w:sz w:val="24"/>
          <w:szCs w:val="24"/>
          <w:vertAlign w:val="superscript"/>
          <w:lang w:val="en-IN"/>
        </w:rPr>
        <w:t>th</w:t>
      </w:r>
      <w:r>
        <w:rPr>
          <w:color w:val="404040" w:themeColor="text1" w:themeTint="BF"/>
          <w:sz w:val="24"/>
          <w:szCs w:val="24"/>
          <w:lang w:val="en-IN"/>
        </w:rPr>
        <w:t xml:space="preserve"> February to 28</w:t>
      </w:r>
      <w:r>
        <w:rPr>
          <w:color w:val="404040" w:themeColor="text1" w:themeTint="BF"/>
          <w:sz w:val="24"/>
          <w:szCs w:val="24"/>
          <w:vertAlign w:val="superscript"/>
          <w:lang w:val="en-IN"/>
        </w:rPr>
        <w:t>th</w:t>
      </w:r>
      <w:r>
        <w:rPr>
          <w:color w:val="404040" w:themeColor="text1" w:themeTint="BF"/>
          <w:sz w:val="24"/>
          <w:szCs w:val="24"/>
          <w:lang w:val="en-IN"/>
        </w:rPr>
        <w:t xml:space="preserve"> February, 2021. </w:t>
      </w:r>
    </w:p>
    <w:p w14:paraId="14FB7199" w14:textId="77777777" w:rsidR="00BA6A29" w:rsidRDefault="00311C82">
      <w:pPr>
        <w:numPr>
          <w:ilvl w:val="0"/>
          <w:numId w:val="6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>Successfully completed Two Week Online Faculty Development Programme on “Learning Advanced E-tools for MOOCs Development and Research” organized by Ministry of H</w:t>
      </w:r>
      <w:r>
        <w:rPr>
          <w:color w:val="404040" w:themeColor="text1" w:themeTint="BF"/>
          <w:sz w:val="24"/>
          <w:szCs w:val="24"/>
          <w:lang w:val="en-IN"/>
        </w:rPr>
        <w:t>uman Resource Development, Pandit Madan Mohan Malaviya National Mission on Teachers and Training in collaboration with Ramanujan College and Motilal Nehru College, University of Delhi, from September 1 to 4, 2020 securing Grade A+</w:t>
      </w:r>
    </w:p>
    <w:p w14:paraId="0D41C8F6" w14:textId="77777777" w:rsidR="00BA6A29" w:rsidRDefault="00311C82">
      <w:pPr>
        <w:numPr>
          <w:ilvl w:val="0"/>
          <w:numId w:val="6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Participated in 74th Gene</w:t>
      </w:r>
      <w:r>
        <w:rPr>
          <w:color w:val="404040" w:themeColor="text1" w:themeTint="BF"/>
          <w:sz w:val="24"/>
          <w:szCs w:val="24"/>
        </w:rPr>
        <w:t xml:space="preserve">ral Orientation Course </w:t>
      </w:r>
      <w:r>
        <w:rPr>
          <w:color w:val="404040" w:themeColor="text1" w:themeTint="BF"/>
          <w:sz w:val="24"/>
          <w:szCs w:val="24"/>
          <w:lang w:val="en-IN"/>
        </w:rPr>
        <w:t>organized</w:t>
      </w:r>
      <w:r>
        <w:rPr>
          <w:color w:val="404040" w:themeColor="text1" w:themeTint="BF"/>
          <w:sz w:val="24"/>
          <w:szCs w:val="24"/>
        </w:rPr>
        <w:t xml:space="preserve"> by UGC-Human Resource Development Centre, University of Kashmir, 27</w:t>
      </w:r>
      <w:r>
        <w:rPr>
          <w:color w:val="404040" w:themeColor="text1" w:themeTint="BF"/>
          <w:sz w:val="24"/>
          <w:szCs w:val="24"/>
          <w:vertAlign w:val="superscript"/>
        </w:rPr>
        <w:t>th</w:t>
      </w:r>
      <w:r>
        <w:rPr>
          <w:color w:val="404040" w:themeColor="text1" w:themeTint="BF"/>
          <w:sz w:val="24"/>
          <w:szCs w:val="24"/>
        </w:rPr>
        <w:t xml:space="preserve"> February, 2017- 27</w:t>
      </w:r>
      <w:r>
        <w:rPr>
          <w:color w:val="404040" w:themeColor="text1" w:themeTint="BF"/>
          <w:sz w:val="24"/>
          <w:szCs w:val="24"/>
          <w:vertAlign w:val="superscript"/>
        </w:rPr>
        <w:t>th</w:t>
      </w:r>
      <w:r>
        <w:rPr>
          <w:color w:val="404040" w:themeColor="text1" w:themeTint="BF"/>
          <w:sz w:val="24"/>
          <w:szCs w:val="24"/>
        </w:rPr>
        <w:t xml:space="preserve"> March, 2017.</w:t>
      </w:r>
    </w:p>
    <w:p w14:paraId="2FC738B2" w14:textId="77777777" w:rsidR="00BA6A29" w:rsidRDefault="00311C82">
      <w:pPr>
        <w:numPr>
          <w:ilvl w:val="0"/>
          <w:numId w:val="6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Participated in a General Orientation Course </w:t>
      </w:r>
      <w:r>
        <w:rPr>
          <w:color w:val="404040" w:themeColor="text1" w:themeTint="BF"/>
          <w:sz w:val="24"/>
          <w:szCs w:val="24"/>
          <w:lang w:val="en-IN"/>
        </w:rPr>
        <w:t>organized</w:t>
      </w:r>
      <w:r>
        <w:rPr>
          <w:color w:val="404040" w:themeColor="text1" w:themeTint="BF"/>
          <w:sz w:val="24"/>
          <w:szCs w:val="24"/>
        </w:rPr>
        <w:t xml:space="preserve"> by Institute of Advanced Studies in Education (IASE), M.A. Road,</w:t>
      </w:r>
      <w:r>
        <w:rPr>
          <w:color w:val="404040" w:themeColor="text1" w:themeTint="BF"/>
          <w:sz w:val="24"/>
          <w:szCs w:val="24"/>
        </w:rPr>
        <w:t xml:space="preserve"> Srinagar, 1</w:t>
      </w:r>
      <w:r>
        <w:rPr>
          <w:color w:val="404040" w:themeColor="text1" w:themeTint="BF"/>
          <w:sz w:val="24"/>
          <w:szCs w:val="24"/>
          <w:vertAlign w:val="superscript"/>
        </w:rPr>
        <w:t>st</w:t>
      </w:r>
      <w:r>
        <w:rPr>
          <w:color w:val="404040" w:themeColor="text1" w:themeTint="BF"/>
          <w:sz w:val="24"/>
          <w:szCs w:val="24"/>
        </w:rPr>
        <w:t>October, 2016-24</w:t>
      </w:r>
      <w:r>
        <w:rPr>
          <w:color w:val="404040" w:themeColor="text1" w:themeTint="BF"/>
          <w:sz w:val="24"/>
          <w:szCs w:val="24"/>
          <w:vertAlign w:val="superscript"/>
        </w:rPr>
        <w:t>th</w:t>
      </w:r>
      <w:r>
        <w:rPr>
          <w:color w:val="404040" w:themeColor="text1" w:themeTint="BF"/>
          <w:sz w:val="24"/>
          <w:szCs w:val="24"/>
        </w:rPr>
        <w:t xml:space="preserve"> October, 2016.</w:t>
      </w:r>
    </w:p>
    <w:p w14:paraId="08D6C867" w14:textId="77777777" w:rsidR="00BA6A29" w:rsidRDefault="00BA6A29">
      <w:pPr>
        <w:pStyle w:val="ListParagraph"/>
        <w:rPr>
          <w:color w:val="404040" w:themeColor="text1" w:themeTint="BF"/>
          <w:sz w:val="24"/>
          <w:szCs w:val="24"/>
        </w:rPr>
      </w:pPr>
    </w:p>
    <w:p w14:paraId="32D2D2B0" w14:textId="77777777" w:rsidR="00BA6A29" w:rsidRDefault="00311C82">
      <w:pPr>
        <w:rPr>
          <w:b/>
          <w:bCs/>
          <w:color w:val="8DB3E2" w:themeColor="text2" w:themeTint="66"/>
          <w:sz w:val="32"/>
          <w:szCs w:val="32"/>
        </w:rPr>
      </w:pPr>
      <w:r>
        <w:rPr>
          <w:b/>
          <w:bCs/>
          <w:color w:val="8DB3E2" w:themeColor="text2" w:themeTint="66"/>
          <w:sz w:val="32"/>
          <w:szCs w:val="32"/>
        </w:rPr>
        <w:t xml:space="preserve">Other </w:t>
      </w:r>
      <w:r>
        <w:rPr>
          <w:b/>
          <w:bCs/>
          <w:color w:val="8DB3E2" w:themeColor="text2" w:themeTint="66"/>
          <w:sz w:val="32"/>
          <w:szCs w:val="32"/>
          <w:lang w:val="en-IN"/>
        </w:rPr>
        <w:t xml:space="preserve">Notable </w:t>
      </w:r>
      <w:r>
        <w:rPr>
          <w:b/>
          <w:bCs/>
          <w:color w:val="8DB3E2" w:themeColor="text2" w:themeTint="66"/>
          <w:sz w:val="32"/>
          <w:szCs w:val="32"/>
        </w:rPr>
        <w:t>Achievements:</w:t>
      </w:r>
    </w:p>
    <w:p w14:paraId="5CE97769" w14:textId="77777777" w:rsidR="00BA6A29" w:rsidRDefault="00311C82">
      <w:pPr>
        <w:numPr>
          <w:ilvl w:val="0"/>
          <w:numId w:val="7"/>
        </w:num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Delivered </w:t>
      </w:r>
      <w:proofErr w:type="spellStart"/>
      <w:r>
        <w:rPr>
          <w:color w:val="404040" w:themeColor="text1" w:themeTint="BF"/>
          <w:sz w:val="24"/>
          <w:szCs w:val="24"/>
        </w:rPr>
        <w:t>Edusat</w:t>
      </w:r>
      <w:proofErr w:type="spellEnd"/>
      <w:r>
        <w:rPr>
          <w:color w:val="404040" w:themeColor="text1" w:themeTint="BF"/>
          <w:sz w:val="24"/>
          <w:szCs w:val="24"/>
        </w:rPr>
        <w:t xml:space="preserve"> Lectures (Educational Satellite Lectures) on the following topics:</w:t>
      </w:r>
    </w:p>
    <w:p w14:paraId="0396F04F" w14:textId="77777777" w:rsidR="00BA6A29" w:rsidRDefault="00311C82">
      <w:pPr>
        <w:pStyle w:val="ListParagraph"/>
        <w:numPr>
          <w:ilvl w:val="0"/>
          <w:numId w:val="8"/>
        </w:numPr>
        <w:ind w:left="1080" w:hanging="360"/>
        <w:rPr>
          <w:i/>
          <w:iCs/>
          <w:color w:val="404040" w:themeColor="text1" w:themeTint="BF"/>
          <w:sz w:val="24"/>
          <w:szCs w:val="24"/>
        </w:rPr>
      </w:pPr>
      <w:r>
        <w:rPr>
          <w:i/>
          <w:iCs/>
          <w:color w:val="404040" w:themeColor="text1" w:themeTint="BF"/>
          <w:sz w:val="24"/>
          <w:szCs w:val="24"/>
        </w:rPr>
        <w:t>An Introduction to Modern Poetry</w:t>
      </w:r>
    </w:p>
    <w:p w14:paraId="508DAF29" w14:textId="77777777" w:rsidR="00BA6A29" w:rsidRDefault="00311C82">
      <w:pPr>
        <w:pStyle w:val="ListParagraph"/>
        <w:numPr>
          <w:ilvl w:val="0"/>
          <w:numId w:val="8"/>
        </w:numPr>
        <w:ind w:left="1080" w:hanging="360"/>
        <w:rPr>
          <w:i/>
          <w:iCs/>
          <w:color w:val="404040" w:themeColor="text1" w:themeTint="BF"/>
          <w:sz w:val="24"/>
          <w:szCs w:val="24"/>
        </w:rPr>
      </w:pPr>
      <w:r>
        <w:rPr>
          <w:i/>
          <w:iCs/>
          <w:color w:val="404040" w:themeColor="text1" w:themeTint="BF"/>
          <w:sz w:val="24"/>
          <w:szCs w:val="24"/>
        </w:rPr>
        <w:t xml:space="preserve">Mahesh </w:t>
      </w:r>
      <w:proofErr w:type="spellStart"/>
      <w:r>
        <w:rPr>
          <w:i/>
          <w:iCs/>
          <w:color w:val="404040" w:themeColor="text1" w:themeTint="BF"/>
          <w:sz w:val="24"/>
          <w:szCs w:val="24"/>
        </w:rPr>
        <w:t>Dattani</w:t>
      </w:r>
      <w:proofErr w:type="spellEnd"/>
      <w:r>
        <w:rPr>
          <w:i/>
          <w:iCs/>
          <w:color w:val="404040" w:themeColor="text1" w:themeTint="BF"/>
          <w:sz w:val="24"/>
          <w:szCs w:val="24"/>
        </w:rPr>
        <w:t>: The Man and his Art</w:t>
      </w:r>
    </w:p>
    <w:p w14:paraId="66859507" w14:textId="77777777" w:rsidR="00BA6A29" w:rsidRDefault="00311C82">
      <w:pPr>
        <w:pStyle w:val="ListParagraph"/>
        <w:numPr>
          <w:ilvl w:val="0"/>
          <w:numId w:val="8"/>
        </w:numPr>
        <w:ind w:left="1080" w:hanging="360"/>
        <w:rPr>
          <w:i/>
          <w:iCs/>
          <w:color w:val="404040" w:themeColor="text1" w:themeTint="BF"/>
          <w:sz w:val="24"/>
          <w:szCs w:val="24"/>
        </w:rPr>
      </w:pPr>
      <w:r>
        <w:rPr>
          <w:i/>
          <w:iCs/>
          <w:color w:val="404040" w:themeColor="text1" w:themeTint="BF"/>
          <w:sz w:val="24"/>
          <w:szCs w:val="24"/>
        </w:rPr>
        <w:t xml:space="preserve">Reading Mahesh </w:t>
      </w:r>
      <w:proofErr w:type="spellStart"/>
      <w:r>
        <w:rPr>
          <w:i/>
          <w:iCs/>
          <w:color w:val="404040" w:themeColor="text1" w:themeTint="BF"/>
          <w:sz w:val="24"/>
          <w:szCs w:val="24"/>
        </w:rPr>
        <w:t>Dattani’s</w:t>
      </w:r>
      <w:proofErr w:type="spellEnd"/>
      <w:r>
        <w:rPr>
          <w:i/>
          <w:iCs/>
          <w:color w:val="404040" w:themeColor="text1" w:themeTint="BF"/>
          <w:sz w:val="24"/>
          <w:szCs w:val="24"/>
        </w:rPr>
        <w:t xml:space="preserve"> Tara</w:t>
      </w:r>
    </w:p>
    <w:p w14:paraId="2DB32548" w14:textId="77777777" w:rsidR="00BA6A29" w:rsidRDefault="00BA6A29">
      <w:pPr>
        <w:pStyle w:val="ListParagraph"/>
        <w:ind w:left="0"/>
        <w:rPr>
          <w:i/>
          <w:iCs/>
          <w:color w:val="404040" w:themeColor="text1" w:themeTint="BF"/>
          <w:sz w:val="24"/>
          <w:szCs w:val="24"/>
        </w:rPr>
      </w:pPr>
    </w:p>
    <w:p w14:paraId="4CA9F8AC" w14:textId="77777777" w:rsidR="00BA6A29" w:rsidRDefault="00311C82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</w:pPr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Acted as Coordinator in the </w:t>
      </w:r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15-Day </w:t>
      </w:r>
      <w:r>
        <w:rPr>
          <w:rFonts w:ascii="Calibri" w:eastAsia="Calibri" w:hAnsi="Calibri" w:cs="Times New Roman"/>
          <w:i/>
          <w:iCs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Theatre Workshop </w:t>
      </w:r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in collaboration </w:t>
      </w:r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>Jammu and Kashmir Academy of Art, Culture and Languages</w:t>
      </w:r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, National School of Drama, New Delhi and SMS (M) GDC </w:t>
      </w:r>
      <w:proofErr w:type="gramStart"/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Hyderpora </w:t>
      </w:r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 from</w:t>
      </w:r>
      <w:proofErr w:type="gramEnd"/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 16</w:t>
      </w:r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vertAlign w:val="superscript"/>
          <w:lang w:val="en-IN" w:eastAsia="en-US" w:bidi="hi-IN"/>
        </w:rPr>
        <w:t>th</w:t>
      </w:r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 August, 2023.</w:t>
      </w:r>
    </w:p>
    <w:p w14:paraId="2FB5BD32" w14:textId="77777777" w:rsidR="00BA6A29" w:rsidRDefault="00BA6A29">
      <w:pPr>
        <w:spacing w:after="160" w:line="259" w:lineRule="auto"/>
        <w:contextualSpacing/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</w:pPr>
    </w:p>
    <w:p w14:paraId="6A27F16A" w14:textId="77777777" w:rsidR="00BA6A29" w:rsidRDefault="00311C82">
      <w:pPr>
        <w:numPr>
          <w:ilvl w:val="0"/>
          <w:numId w:val="8"/>
        </w:numPr>
        <w:spacing w:after="160" w:line="259" w:lineRule="auto"/>
        <w:contextualSpacing/>
        <w:rPr>
          <w:color w:val="404040" w:themeColor="text1" w:themeTint="BF"/>
          <w:sz w:val="24"/>
          <w:szCs w:val="24"/>
          <w:lang w:val="en-IN"/>
        </w:rPr>
      </w:pPr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 Convenor for Two Day Nati</w:t>
      </w:r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onal Conference on ‘Entrepreneurship as a Career Choice: Opportunities and Challenges” </w:t>
      </w:r>
      <w:proofErr w:type="gramStart"/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>held  at</w:t>
      </w:r>
      <w:proofErr w:type="gramEnd"/>
      <w:r>
        <w:rPr>
          <w:rFonts w:ascii="Calibri" w:eastAsia="Calibri" w:hAnsi="Calibri" w:cs="Times New Roman"/>
          <w:color w:val="404040" w:themeColor="text1" w:themeTint="BF"/>
          <w:kern w:val="2"/>
          <w:sz w:val="24"/>
          <w:szCs w:val="24"/>
          <w:lang w:val="en-IN" w:eastAsia="en-US" w:bidi="hi-IN"/>
        </w:rPr>
        <w:t xml:space="preserve"> GDC Hyderpora from 15th March to 16th March, 2023.</w:t>
      </w:r>
    </w:p>
    <w:p w14:paraId="19656FF0" w14:textId="77777777" w:rsidR="00BA6A29" w:rsidRDefault="00311C82">
      <w:pPr>
        <w:numPr>
          <w:ilvl w:val="0"/>
          <w:numId w:val="8"/>
        </w:numPr>
        <w:spacing w:after="160" w:line="259" w:lineRule="auto"/>
        <w:contextualSpacing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 xml:space="preserve"> Convener Anti-Sexual Harassment Cell (GSCASH)</w:t>
      </w:r>
    </w:p>
    <w:p w14:paraId="63840A66" w14:textId="77777777" w:rsidR="00BA6A29" w:rsidRDefault="00311C82">
      <w:pPr>
        <w:numPr>
          <w:ilvl w:val="0"/>
          <w:numId w:val="8"/>
        </w:numPr>
        <w:spacing w:after="160" w:line="259" w:lineRule="auto"/>
        <w:contextualSpacing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  <w:lang w:val="en-IN"/>
        </w:rPr>
        <w:t xml:space="preserve"> Editor of College Newsletter and Magazine.</w:t>
      </w:r>
    </w:p>
    <w:p w14:paraId="5B8FDE71" w14:textId="77777777" w:rsidR="00BA6A29" w:rsidRDefault="00BA6A29">
      <w:pPr>
        <w:spacing w:after="160" w:line="259" w:lineRule="auto"/>
        <w:contextualSpacing/>
        <w:rPr>
          <w:color w:val="404040" w:themeColor="text1" w:themeTint="BF"/>
          <w:sz w:val="24"/>
          <w:szCs w:val="24"/>
        </w:rPr>
      </w:pPr>
    </w:p>
    <w:p w14:paraId="39558AC4" w14:textId="77777777" w:rsidR="00BA6A29" w:rsidRDefault="00311C82">
      <w:pPr>
        <w:rPr>
          <w:i/>
          <w:iCs/>
          <w:color w:val="92CDDC" w:themeColor="accent5" w:themeTint="99"/>
          <w:sz w:val="32"/>
          <w:szCs w:val="32"/>
        </w:rPr>
      </w:pPr>
      <w:r>
        <w:rPr>
          <w:i/>
          <w:iCs/>
          <w:color w:val="92CDDC" w:themeColor="accent5" w:themeTint="99"/>
          <w:sz w:val="32"/>
          <w:szCs w:val="32"/>
        </w:rPr>
        <w:lastRenderedPageBreak/>
        <w:t xml:space="preserve"> </w:t>
      </w:r>
    </w:p>
    <w:p w14:paraId="21B94265" w14:textId="77777777" w:rsidR="00BA6A29" w:rsidRDefault="00311C82">
      <w:pPr>
        <w:rPr>
          <w:b/>
          <w:bCs/>
          <w:i/>
          <w:iCs/>
          <w:color w:val="548DD4" w:themeColor="text2" w:themeTint="99"/>
          <w:sz w:val="32"/>
          <w:szCs w:val="32"/>
        </w:rPr>
      </w:pPr>
      <w:r>
        <w:rPr>
          <w:b/>
          <w:bCs/>
          <w:color w:val="548DD4" w:themeColor="text2" w:themeTint="99"/>
          <w:sz w:val="32"/>
          <w:szCs w:val="32"/>
        </w:rPr>
        <w:t>Education</w:t>
      </w:r>
    </w:p>
    <w:p w14:paraId="5B34D137" w14:textId="77777777" w:rsidR="00BA6A29" w:rsidRDefault="00311C82">
      <w:pPr>
        <w:pStyle w:val="ListParagraph"/>
        <w:numPr>
          <w:ilvl w:val="0"/>
          <w:numId w:val="9"/>
        </w:numPr>
        <w:spacing w:after="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Awarded PhD Degree in English on 18</w:t>
      </w:r>
      <w:r>
        <w:rPr>
          <w:color w:val="404040" w:themeColor="text1" w:themeTint="BF"/>
          <w:sz w:val="24"/>
          <w:szCs w:val="24"/>
          <w:vertAlign w:val="superscript"/>
        </w:rPr>
        <w:t>TH</w:t>
      </w:r>
      <w:r>
        <w:rPr>
          <w:color w:val="404040" w:themeColor="text1" w:themeTint="BF"/>
          <w:sz w:val="24"/>
          <w:szCs w:val="24"/>
        </w:rPr>
        <w:t xml:space="preserve"> December, 2017 in the School of Arts, Language and Literature. Title of dissertation: “Postcolonial Diaspora and Literature of Exile: A Study of the Select Works of VS Naipaul.” </w:t>
      </w:r>
    </w:p>
    <w:p w14:paraId="144B117C" w14:textId="77777777" w:rsidR="00BA6A29" w:rsidRDefault="00311C82">
      <w:pPr>
        <w:pStyle w:val="ListParagraph"/>
        <w:numPr>
          <w:ilvl w:val="0"/>
          <w:numId w:val="9"/>
        </w:numPr>
        <w:spacing w:after="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Qualified NET (National Eligi</w:t>
      </w:r>
      <w:r>
        <w:rPr>
          <w:color w:val="404040" w:themeColor="text1" w:themeTint="BF"/>
          <w:sz w:val="24"/>
          <w:szCs w:val="24"/>
        </w:rPr>
        <w:t>bility Test) and SET (State Eligibility Test), 2013 in the subject English.</w:t>
      </w:r>
    </w:p>
    <w:p w14:paraId="1EEA881B" w14:textId="77777777" w:rsidR="00BA6A29" w:rsidRDefault="00311C82">
      <w:pPr>
        <w:pStyle w:val="ListParagraph"/>
        <w:numPr>
          <w:ilvl w:val="0"/>
          <w:numId w:val="9"/>
        </w:numPr>
        <w:spacing w:after="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Kashmir University, Masters in English, 2010-2012.  Obtained 76%</w:t>
      </w:r>
      <w:r>
        <w:rPr>
          <w:color w:val="404040" w:themeColor="text1" w:themeTint="BF"/>
          <w:sz w:val="24"/>
          <w:szCs w:val="24"/>
          <w:lang w:val="en-IN"/>
        </w:rPr>
        <w:t xml:space="preserve"> and secured Second Position.</w:t>
      </w:r>
    </w:p>
    <w:p w14:paraId="26744748" w14:textId="77777777" w:rsidR="00BA6A29" w:rsidRDefault="00BA6A29">
      <w:pPr>
        <w:rPr>
          <w:color w:val="404040" w:themeColor="text1" w:themeTint="BF"/>
          <w:sz w:val="24"/>
          <w:szCs w:val="24"/>
        </w:rPr>
      </w:pPr>
    </w:p>
    <w:p w14:paraId="55DF55F8" w14:textId="77777777" w:rsidR="00BA6A29" w:rsidRDefault="00311C82">
      <w:pPr>
        <w:pStyle w:val="SectionHeading"/>
        <w:rPr>
          <w:color w:val="7BA0CD" w:themeColor="accent1" w:themeTint="BF"/>
          <w:sz w:val="32"/>
          <w:szCs w:val="32"/>
        </w:rPr>
      </w:pPr>
      <w:r>
        <w:rPr>
          <w:color w:val="7BA0CD" w:themeColor="accent1" w:themeTint="BF"/>
          <w:sz w:val="32"/>
          <w:szCs w:val="32"/>
        </w:rPr>
        <w:t>Languages</w:t>
      </w:r>
    </w:p>
    <w:p w14:paraId="73F1E980" w14:textId="77777777" w:rsidR="00BA6A29" w:rsidRDefault="00311C82">
      <w:pPr>
        <w:pStyle w:val="ListBullet"/>
        <w:rPr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English</w:t>
      </w:r>
      <w:r>
        <w:rPr>
          <w:color w:val="404040" w:themeColor="text1" w:themeTint="BF"/>
          <w:sz w:val="24"/>
          <w:szCs w:val="24"/>
        </w:rPr>
        <w:t>: Read, write and speak.</w:t>
      </w:r>
    </w:p>
    <w:p w14:paraId="2297CE9C" w14:textId="77777777" w:rsidR="00BA6A29" w:rsidRDefault="00311C82">
      <w:pPr>
        <w:pStyle w:val="ListBullet"/>
        <w:rPr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Urdu</w:t>
      </w:r>
      <w:r>
        <w:rPr>
          <w:color w:val="404040" w:themeColor="text1" w:themeTint="BF"/>
          <w:sz w:val="24"/>
          <w:szCs w:val="24"/>
        </w:rPr>
        <w:t>: Read, write and speak.</w:t>
      </w:r>
    </w:p>
    <w:p w14:paraId="34DDFAEF" w14:textId="77777777" w:rsidR="00BA6A29" w:rsidRDefault="00311C82">
      <w:pPr>
        <w:pStyle w:val="ListBullet"/>
        <w:rPr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Kashmiri</w:t>
      </w:r>
      <w:r>
        <w:rPr>
          <w:color w:val="404040" w:themeColor="text1" w:themeTint="BF"/>
          <w:sz w:val="24"/>
          <w:szCs w:val="24"/>
        </w:rPr>
        <w:t>: Read, write and speak.</w:t>
      </w:r>
    </w:p>
    <w:p w14:paraId="42F06882" w14:textId="77777777" w:rsidR="00BA6A29" w:rsidRDefault="00BA6A29">
      <w:pPr>
        <w:pStyle w:val="ListBullet"/>
        <w:numPr>
          <w:ilvl w:val="0"/>
          <w:numId w:val="0"/>
        </w:numPr>
        <w:ind w:left="144"/>
        <w:rPr>
          <w:color w:val="404040" w:themeColor="text1" w:themeTint="BF"/>
          <w:sz w:val="24"/>
          <w:szCs w:val="24"/>
        </w:rPr>
      </w:pPr>
    </w:p>
    <w:p w14:paraId="1BE61A39" w14:textId="77777777" w:rsidR="00BA6A29" w:rsidRDefault="00BA6A29">
      <w:pPr>
        <w:pStyle w:val="ListBullet"/>
        <w:numPr>
          <w:ilvl w:val="0"/>
          <w:numId w:val="0"/>
        </w:numPr>
        <w:ind w:left="144"/>
        <w:rPr>
          <w:color w:val="404040" w:themeColor="text1" w:themeTint="BF"/>
          <w:sz w:val="24"/>
          <w:szCs w:val="24"/>
        </w:rPr>
      </w:pPr>
    </w:p>
    <w:p w14:paraId="6588ABC3" w14:textId="77777777" w:rsidR="00BA6A29" w:rsidRDefault="00BA6A29">
      <w:pPr>
        <w:rPr>
          <w:color w:val="404040" w:themeColor="text1" w:themeTint="BF"/>
          <w:sz w:val="24"/>
          <w:szCs w:val="24"/>
        </w:rPr>
      </w:pPr>
    </w:p>
    <w:sectPr w:rsidR="00BA6A29">
      <w:footerReference w:type="default" r:id="rId7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871B" w14:textId="77777777" w:rsidR="00311C82" w:rsidRDefault="00311C82">
      <w:pPr>
        <w:rPr>
          <w:color w:val="404040" w:themeColor="text1" w:themeTint="BF"/>
        </w:rPr>
      </w:pPr>
      <w:r>
        <w:rPr>
          <w:color w:val="404040" w:themeColor="text1" w:themeTint="BF"/>
        </w:rPr>
        <w:separator/>
      </w:r>
    </w:p>
  </w:endnote>
  <w:endnote w:type="continuationSeparator" w:id="0">
    <w:p w14:paraId="607CC4F3" w14:textId="77777777" w:rsidR="00311C82" w:rsidRDefault="00311C82">
      <w:pPr>
        <w:rPr>
          <w:color w:val="404040" w:themeColor="text1" w:themeTint="BF"/>
        </w:rPr>
      </w:pPr>
      <w:r>
        <w:rPr>
          <w:color w:val="404040" w:themeColor="text1" w:themeTint="BF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963B" w14:textId="77777777" w:rsidR="00BA6A29" w:rsidRDefault="00311C8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DEBA" w14:textId="77777777" w:rsidR="00311C82" w:rsidRDefault="00311C82">
      <w:pPr>
        <w:spacing w:after="0"/>
        <w:rPr>
          <w:color w:val="404040" w:themeColor="text1" w:themeTint="BF"/>
        </w:rPr>
      </w:pPr>
      <w:r>
        <w:rPr>
          <w:color w:val="404040" w:themeColor="text1" w:themeTint="BF"/>
        </w:rPr>
        <w:separator/>
      </w:r>
    </w:p>
  </w:footnote>
  <w:footnote w:type="continuationSeparator" w:id="0">
    <w:p w14:paraId="3ABD9ADA" w14:textId="77777777" w:rsidR="00311C82" w:rsidRDefault="00311C82">
      <w:pPr>
        <w:spacing w:after="0"/>
        <w:rPr>
          <w:color w:val="404040" w:themeColor="text1" w:themeTint="BF"/>
        </w:rPr>
      </w:pPr>
      <w:r>
        <w:rPr>
          <w:color w:val="404040" w:themeColor="text1" w:themeTint="BF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5A0D8"/>
    <w:multiLevelType w:val="singleLevel"/>
    <w:tmpl w:val="9875A0D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07876D7"/>
    <w:multiLevelType w:val="singleLevel"/>
    <w:tmpl w:val="A07876D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9E2F9F1"/>
    <w:multiLevelType w:val="singleLevel"/>
    <w:tmpl w:val="B9E2F9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C8580691"/>
    <w:multiLevelType w:val="singleLevel"/>
    <w:tmpl w:val="C858069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</w:rPr>
    </w:lvl>
  </w:abstractNum>
  <w:abstractNum w:abstractNumId="5" w15:restartNumberingAfterBreak="0">
    <w:nsid w:val="0C15C9E8"/>
    <w:multiLevelType w:val="singleLevel"/>
    <w:tmpl w:val="0C15C9E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4C84238E"/>
    <w:multiLevelType w:val="multilevel"/>
    <w:tmpl w:val="4C842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56FD1"/>
    <w:multiLevelType w:val="multilevel"/>
    <w:tmpl w:val="54656F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B3F15"/>
    <w:multiLevelType w:val="singleLevel"/>
    <w:tmpl w:val="589B3F1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45"/>
    <w:rsid w:val="000178C6"/>
    <w:rsid w:val="000C00C2"/>
    <w:rsid w:val="000D5064"/>
    <w:rsid w:val="00220CA4"/>
    <w:rsid w:val="00236253"/>
    <w:rsid w:val="002533A9"/>
    <w:rsid w:val="00311C82"/>
    <w:rsid w:val="00327DE6"/>
    <w:rsid w:val="003515C6"/>
    <w:rsid w:val="003654D9"/>
    <w:rsid w:val="00445D88"/>
    <w:rsid w:val="00507D24"/>
    <w:rsid w:val="005860F1"/>
    <w:rsid w:val="005C2FA2"/>
    <w:rsid w:val="00627746"/>
    <w:rsid w:val="007754B2"/>
    <w:rsid w:val="007B70A2"/>
    <w:rsid w:val="007E35D0"/>
    <w:rsid w:val="007F3670"/>
    <w:rsid w:val="008F6604"/>
    <w:rsid w:val="00943C83"/>
    <w:rsid w:val="009D63D3"/>
    <w:rsid w:val="00A24799"/>
    <w:rsid w:val="00AC0296"/>
    <w:rsid w:val="00B001CE"/>
    <w:rsid w:val="00B510D9"/>
    <w:rsid w:val="00BA6A29"/>
    <w:rsid w:val="00BB5D00"/>
    <w:rsid w:val="00CB0D2D"/>
    <w:rsid w:val="00D1145E"/>
    <w:rsid w:val="00D80145"/>
    <w:rsid w:val="00DA7A13"/>
    <w:rsid w:val="00E171D5"/>
    <w:rsid w:val="00EE6BFC"/>
    <w:rsid w:val="00F25887"/>
    <w:rsid w:val="00F459F1"/>
    <w:rsid w:val="00F64E19"/>
    <w:rsid w:val="00F90548"/>
    <w:rsid w:val="00F9710C"/>
    <w:rsid w:val="03920BEE"/>
    <w:rsid w:val="08A025ED"/>
    <w:rsid w:val="0FC048A8"/>
    <w:rsid w:val="1AF063CB"/>
    <w:rsid w:val="25316049"/>
    <w:rsid w:val="29D244B2"/>
    <w:rsid w:val="2AC15F45"/>
    <w:rsid w:val="2C2D6E80"/>
    <w:rsid w:val="2E06642B"/>
    <w:rsid w:val="32CC359A"/>
    <w:rsid w:val="3F466EAD"/>
    <w:rsid w:val="40A41D60"/>
    <w:rsid w:val="62ED3545"/>
    <w:rsid w:val="67706E6D"/>
    <w:rsid w:val="6A8D37CF"/>
    <w:rsid w:val="73AD1DFC"/>
    <w:rsid w:val="73FB4DCF"/>
    <w:rsid w:val="7C652863"/>
    <w:rsid w:val="7FE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4077"/>
  <w15:docId w15:val="{4F8C93C9-6FEA-41C4-92DA-1520530A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/>
    </w:pPr>
    <w:rPr>
      <w:rFonts w:asciiTheme="minorHAnsi" w:eastAsiaTheme="minorHAnsi" w:hAnsiTheme="minorHAnsi" w:cstheme="minorBidi"/>
      <w:color w:val="404040" w:themeColor="text1" w:themeTint="BF"/>
      <w:sz w:val="18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color w:val="404040" w:themeColor="text1" w:themeTint="BF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jc w:val="right"/>
    </w:pPr>
    <w:rPr>
      <w:color w:val="4F81BD" w:themeColor="accent1"/>
    </w:rPr>
  </w:style>
  <w:style w:type="paragraph" w:styleId="ListBullet">
    <w:name w:val="List Bullet"/>
    <w:basedOn w:val="Normal"/>
    <w:uiPriority w:val="36"/>
    <w:unhideWhenUsed/>
    <w:qFormat/>
    <w:pPr>
      <w:numPr>
        <w:numId w:val="1"/>
      </w:numPr>
      <w:spacing w:after="80"/>
    </w:pPr>
    <w:rPr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qFormat/>
    <w:rPr>
      <w:rFonts w:asciiTheme="majorHAnsi" w:eastAsiaTheme="majorEastAsia" w:hAnsiTheme="majorHAnsi" w:cstheme="majorBidi"/>
      <w:color w:val="4F81BD" w:themeColor="accent1"/>
      <w:kern w:val="28"/>
      <w:sz w:val="52"/>
      <w:szCs w:val="20"/>
      <w:lang w:val="en-US" w:eastAsia="ja-JP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7BA0CD" w:themeColor="accent1" w:themeTint="BF"/>
      <w:sz w:val="24"/>
    </w:r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1D1B11" w:themeColor="background2" w:themeShade="1A"/>
      <w14:textFill>
        <w14:solidFill>
          <w14:schemeClr w14:val="bg2">
            <w14:lumMod w14:val="10000"/>
            <w14:lumMod w14:val="75000"/>
            <w14:lumOff w14:val="25000"/>
          </w14:scheme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4F81BD" w:themeColor="accent1"/>
      <w:sz w:val="18"/>
      <w:szCs w:val="20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color w:val="404040" w:themeColor="text1" w:themeTint="BF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CA4BE1E9284895A644921F8027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FC277-A98D-478F-8D12-F9A032BF8753}"/>
      </w:docPartPr>
      <w:docPartBody>
        <w:p w:rsidR="00A7301B" w:rsidRDefault="009C695B">
          <w:pPr>
            <w:pStyle w:val="D6CA4BE1E9284895A644921F80278072"/>
          </w:pPr>
          <w:r>
            <w:t>[Your Name]</w:t>
          </w:r>
        </w:p>
      </w:docPartBody>
    </w:docPart>
    <w:docPart>
      <w:docPartPr>
        <w:name w:val="CF7AE0A5AB224720866103B165BC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AE9C-4124-4268-AEB0-E2703AABE354}"/>
      </w:docPartPr>
      <w:docPartBody>
        <w:p w:rsidR="00A7301B" w:rsidRDefault="009C695B">
          <w:pPr>
            <w:pStyle w:val="CF7AE0A5AB224720866103B165BC9222"/>
          </w:pPr>
          <w:r>
            <w:t>[Email]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95B" w:rsidRDefault="009C695B">
      <w:pPr>
        <w:spacing w:line="240" w:lineRule="auto"/>
      </w:pPr>
      <w:r>
        <w:separator/>
      </w:r>
    </w:p>
  </w:endnote>
  <w:endnote w:type="continuationSeparator" w:id="0">
    <w:p w:rsidR="009C695B" w:rsidRDefault="009C695B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95B" w:rsidRDefault="009C695B">
      <w:pPr>
        <w:spacing w:after="0"/>
      </w:pPr>
      <w:r>
        <w:separator/>
      </w:r>
    </w:p>
  </w:footnote>
  <w:footnote w:type="continuationSeparator" w:id="0">
    <w:p w:rsidR="009C695B" w:rsidRDefault="009C695B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7D4"/>
    <w:rsid w:val="001804E9"/>
    <w:rsid w:val="001847D4"/>
    <w:rsid w:val="006A5DDE"/>
    <w:rsid w:val="006D26EA"/>
    <w:rsid w:val="007575A2"/>
    <w:rsid w:val="009C695B"/>
    <w:rsid w:val="00A7301B"/>
    <w:rsid w:val="00D54565"/>
    <w:rsid w:val="00E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CA4BE1E9284895A644921F80278072">
    <w:name w:val="D6CA4BE1E9284895A644921F80278072"/>
    <w:qFormat/>
    <w:pPr>
      <w:spacing w:after="200" w:line="276" w:lineRule="auto"/>
    </w:pPr>
    <w:rPr>
      <w:sz w:val="22"/>
      <w:szCs w:val="22"/>
      <w:lang w:val="en-IN" w:eastAsia="en-IN" w:bidi="ar-SA"/>
    </w:rPr>
  </w:style>
  <w:style w:type="paragraph" w:customStyle="1" w:styleId="CF7AE0A5AB224720866103B165BC9222">
    <w:name w:val="CF7AE0A5AB224720866103B165BC9222"/>
    <w:qFormat/>
    <w:pPr>
      <w:spacing w:after="200" w:line="276" w:lineRule="auto"/>
    </w:pPr>
    <w:rPr>
      <w:sz w:val="22"/>
      <w:szCs w:val="22"/>
      <w:lang w:val="en-IN" w:eastAsia="en-IN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Deeba</dc:creator>
  <cp:lastModifiedBy>DR Murtaza</cp:lastModifiedBy>
  <cp:revision>2</cp:revision>
  <cp:lastPrinted>2019-02-01T19:04:00Z</cp:lastPrinted>
  <dcterms:created xsi:type="dcterms:W3CDTF">2024-12-09T05:31:00Z</dcterms:created>
  <dcterms:modified xsi:type="dcterms:W3CDTF">2024-12-09T05:31:00Z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EAAC1B220A8C4F8EB949ADBFC980B89D_12</vt:lpwstr>
  </property>
</Properties>
</file>